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33F1" w14:textId="1D071986" w:rsidR="00A673C9" w:rsidRPr="00033CC2" w:rsidRDefault="00A673C9" w:rsidP="005F19EC">
      <w:pPr>
        <w:jc w:val="center"/>
        <w:rPr>
          <w:rFonts w:ascii="Aptos" w:hAnsi="Aptos" w:cstheme="minorHAnsi"/>
          <w:b/>
          <w:sz w:val="18"/>
          <w:szCs w:val="18"/>
        </w:rPr>
      </w:pPr>
      <w:bookmarkStart w:id="0" w:name="_Hlk119938421"/>
      <w:bookmarkEnd w:id="0"/>
      <w:r w:rsidRPr="00033CC2">
        <w:rPr>
          <w:rFonts w:ascii="Aptos" w:hAnsi="Aptos" w:cstheme="minorHAnsi"/>
          <w:b/>
          <w:sz w:val="18"/>
          <w:szCs w:val="18"/>
        </w:rPr>
        <w:t>RFQ-202</w:t>
      </w:r>
      <w:r w:rsidR="005E6F28">
        <w:rPr>
          <w:rFonts w:ascii="Aptos" w:hAnsi="Aptos" w:cstheme="minorHAnsi"/>
          <w:b/>
          <w:sz w:val="18"/>
          <w:szCs w:val="18"/>
        </w:rPr>
        <w:t>5</w:t>
      </w:r>
      <w:r w:rsidRPr="00033CC2">
        <w:rPr>
          <w:rFonts w:ascii="Aptos" w:hAnsi="Aptos" w:cstheme="minorHAnsi"/>
          <w:b/>
          <w:sz w:val="18"/>
          <w:szCs w:val="18"/>
        </w:rPr>
        <w:t>-</w:t>
      </w:r>
      <w:r w:rsidR="005E6F28">
        <w:rPr>
          <w:rFonts w:ascii="Aptos" w:hAnsi="Aptos" w:cstheme="minorHAnsi"/>
          <w:b/>
          <w:sz w:val="18"/>
          <w:szCs w:val="18"/>
        </w:rPr>
        <w:t>0622</w:t>
      </w:r>
    </w:p>
    <w:p w14:paraId="4796947C" w14:textId="77777777" w:rsidR="005E6F28" w:rsidRDefault="005E6F28" w:rsidP="004E0324">
      <w:pPr>
        <w:spacing w:before="120" w:after="120"/>
        <w:jc w:val="center"/>
        <w:rPr>
          <w:rFonts w:ascii="Aptos" w:hAnsi="Aptos" w:cstheme="minorHAnsi"/>
          <w:b/>
          <w:sz w:val="18"/>
          <w:szCs w:val="18"/>
        </w:rPr>
      </w:pPr>
      <w:r w:rsidRPr="005E6F28">
        <w:rPr>
          <w:rFonts w:ascii="Aptos" w:hAnsi="Aptos" w:cstheme="minorHAnsi"/>
          <w:b/>
          <w:sz w:val="18"/>
          <w:szCs w:val="18"/>
        </w:rPr>
        <w:t xml:space="preserve">Supply and Delivery of </w:t>
      </w:r>
      <w:proofErr w:type="gramStart"/>
      <w:r w:rsidRPr="005E6F28">
        <w:rPr>
          <w:rFonts w:ascii="Aptos" w:hAnsi="Aptos" w:cstheme="minorHAnsi"/>
          <w:b/>
          <w:sz w:val="18"/>
          <w:szCs w:val="18"/>
        </w:rPr>
        <w:t>Office  &amp;</w:t>
      </w:r>
      <w:proofErr w:type="gramEnd"/>
      <w:r w:rsidRPr="005E6F28">
        <w:rPr>
          <w:rFonts w:ascii="Aptos" w:hAnsi="Aptos" w:cstheme="minorHAnsi"/>
          <w:b/>
          <w:sz w:val="18"/>
          <w:szCs w:val="18"/>
        </w:rPr>
        <w:t xml:space="preserve"> BPC Accommodation Furniture</w:t>
      </w:r>
    </w:p>
    <w:p w14:paraId="64791E51" w14:textId="6F811F31" w:rsidR="000B47E7" w:rsidRPr="00033CC2" w:rsidRDefault="002F679A" w:rsidP="004E0324">
      <w:pPr>
        <w:spacing w:before="120" w:after="120"/>
        <w:jc w:val="center"/>
        <w:rPr>
          <w:rFonts w:ascii="Aptos" w:hAnsi="Aptos" w:cstheme="minorHAnsi"/>
          <w:b/>
          <w:bCs/>
          <w:sz w:val="18"/>
          <w:szCs w:val="18"/>
        </w:rPr>
      </w:pPr>
      <w:r w:rsidRPr="00033CC2">
        <w:rPr>
          <w:rFonts w:ascii="Aptos" w:hAnsi="Aptos" w:cstheme="minorHAnsi"/>
          <w:b/>
          <w:bCs/>
          <w:sz w:val="18"/>
          <w:szCs w:val="18"/>
        </w:rPr>
        <w:t>B</w:t>
      </w:r>
      <w:r w:rsidR="008079B9" w:rsidRPr="00033CC2">
        <w:rPr>
          <w:rFonts w:ascii="Aptos" w:hAnsi="Aptos" w:cstheme="minorHAnsi"/>
          <w:b/>
          <w:bCs/>
          <w:sz w:val="18"/>
          <w:szCs w:val="18"/>
        </w:rPr>
        <w:t>ill of Quantities</w:t>
      </w:r>
    </w:p>
    <w:p w14:paraId="7EFD5F7C" w14:textId="01F89E34" w:rsidR="00913B73" w:rsidRPr="00913B73" w:rsidRDefault="00DB2D41" w:rsidP="008A297A">
      <w:pPr>
        <w:numPr>
          <w:ilvl w:val="0"/>
          <w:numId w:val="5"/>
        </w:numPr>
        <w:spacing w:before="120"/>
        <w:jc w:val="both"/>
        <w:rPr>
          <w:rFonts w:ascii="Aptos" w:hAnsi="Aptos" w:cs="Calibri"/>
          <w:sz w:val="18"/>
          <w:szCs w:val="18"/>
        </w:rPr>
      </w:pPr>
      <w:r w:rsidRPr="00033CC2">
        <w:rPr>
          <w:rFonts w:ascii="Aptos" w:hAnsi="Aptos" w:cs="Calibri"/>
          <w:sz w:val="18"/>
          <w:szCs w:val="18"/>
        </w:rPr>
        <w:t xml:space="preserve">The Bidder’s price stated in this Bill of Quantities shall be on a firm price basis in Brunei dollars (BND) and shall be inclusive of DDP (Incoterms </w:t>
      </w:r>
      <w:r w:rsidRPr="00913B73">
        <w:rPr>
          <w:rFonts w:ascii="Aptos" w:hAnsi="Aptos" w:cs="Calibri"/>
          <w:sz w:val="18"/>
          <w:szCs w:val="18"/>
        </w:rPr>
        <w:t>20</w:t>
      </w:r>
      <w:r w:rsidR="00D20BC4" w:rsidRPr="00913B73">
        <w:rPr>
          <w:rFonts w:ascii="Aptos" w:hAnsi="Aptos" w:cs="Calibri"/>
          <w:sz w:val="18"/>
          <w:szCs w:val="18"/>
        </w:rPr>
        <w:t>2</w:t>
      </w:r>
      <w:r w:rsidR="000E1961">
        <w:rPr>
          <w:rFonts w:ascii="Aptos" w:hAnsi="Aptos" w:cs="Calibri"/>
          <w:sz w:val="18"/>
          <w:szCs w:val="18"/>
        </w:rPr>
        <w:t>0</w:t>
      </w:r>
      <w:r w:rsidRPr="00913B73">
        <w:rPr>
          <w:rFonts w:ascii="Aptos" w:hAnsi="Aptos" w:cs="Calibri"/>
          <w:sz w:val="18"/>
          <w:szCs w:val="18"/>
        </w:rPr>
        <w:t>) to BPC Store, Berakas Power Station, Brunei Darussalam.</w:t>
      </w:r>
      <w:r w:rsidRPr="00913B73">
        <w:rPr>
          <w:rFonts w:ascii="Aptos" w:hAnsi="Aptos" w:cs="Calibri"/>
          <w:iCs/>
          <w:sz w:val="18"/>
          <w:szCs w:val="18"/>
        </w:rPr>
        <w:t xml:space="preserve"> </w:t>
      </w:r>
    </w:p>
    <w:p w14:paraId="70EF7CD5" w14:textId="77777777" w:rsidR="0017276C" w:rsidRPr="0017276C" w:rsidRDefault="0017276C" w:rsidP="008A297A">
      <w:pPr>
        <w:pStyle w:val="ListParagraph"/>
        <w:numPr>
          <w:ilvl w:val="0"/>
          <w:numId w:val="5"/>
        </w:numPr>
        <w:spacing w:before="120"/>
        <w:jc w:val="both"/>
        <w:rPr>
          <w:rFonts w:ascii="Aptos" w:hAnsi="Aptos" w:cstheme="minorHAnsi"/>
          <w:sz w:val="18"/>
          <w:szCs w:val="18"/>
        </w:rPr>
      </w:pPr>
      <w:r w:rsidRPr="0017276C">
        <w:rPr>
          <w:rFonts w:ascii="Aptos" w:hAnsi="Aptos" w:cs="Arial"/>
          <w:sz w:val="18"/>
          <w:szCs w:val="18"/>
        </w:rPr>
        <w:t>BPC reserves the exclusive right, at its sole discretion, to accept the Supplier's Bid in whole or in part. The Supplier's Bid Amount shall be adjusted accordingly to reflect the value of the accepted portions.</w:t>
      </w:r>
    </w:p>
    <w:p w14:paraId="2094B6DE" w14:textId="4BE37AEC" w:rsidR="00DB2D41" w:rsidRPr="00033CC2" w:rsidRDefault="00DB2D41" w:rsidP="008A297A">
      <w:pPr>
        <w:pStyle w:val="ListParagraph"/>
        <w:numPr>
          <w:ilvl w:val="0"/>
          <w:numId w:val="5"/>
        </w:numPr>
        <w:spacing w:before="120"/>
        <w:jc w:val="both"/>
        <w:rPr>
          <w:rFonts w:ascii="Aptos" w:hAnsi="Aptos" w:cstheme="minorHAnsi"/>
          <w:sz w:val="18"/>
          <w:szCs w:val="18"/>
        </w:rPr>
      </w:pPr>
      <w:r w:rsidRPr="00913B73">
        <w:rPr>
          <w:rFonts w:ascii="Aptos" w:hAnsi="Aptos" w:cstheme="minorHAnsi"/>
          <w:sz w:val="18"/>
          <w:szCs w:val="18"/>
        </w:rPr>
        <w:t>Bidder must submit complete technical datasheet of the goods together with the Bid offer documents. Bids submitted without a valid manufacturer’s brand and country of origin will also be considered</w:t>
      </w:r>
      <w:r w:rsidRPr="00033CC2">
        <w:rPr>
          <w:rFonts w:ascii="Aptos" w:hAnsi="Aptos" w:cstheme="minorHAnsi"/>
          <w:sz w:val="18"/>
          <w:szCs w:val="18"/>
        </w:rPr>
        <w:t xml:space="preserve"> as </w:t>
      </w:r>
      <w:proofErr w:type="gramStart"/>
      <w:r w:rsidRPr="00033CC2">
        <w:rPr>
          <w:rFonts w:ascii="Aptos" w:hAnsi="Aptos" w:cstheme="minorHAnsi"/>
          <w:sz w:val="18"/>
          <w:szCs w:val="18"/>
        </w:rPr>
        <w:t>incomplete, and</w:t>
      </w:r>
      <w:proofErr w:type="gramEnd"/>
      <w:r w:rsidRPr="00033CC2">
        <w:rPr>
          <w:rFonts w:ascii="Aptos" w:hAnsi="Aptos" w:cstheme="minorHAnsi"/>
          <w:sz w:val="18"/>
          <w:szCs w:val="18"/>
        </w:rPr>
        <w:t xml:space="preserve"> is subject to disqualification.</w:t>
      </w:r>
    </w:p>
    <w:p w14:paraId="78C2DC37" w14:textId="51A0A892" w:rsidR="00DB2D41" w:rsidRPr="00033CC2" w:rsidRDefault="00DB2D41" w:rsidP="008A297A">
      <w:pPr>
        <w:numPr>
          <w:ilvl w:val="0"/>
          <w:numId w:val="5"/>
        </w:numPr>
        <w:spacing w:before="120" w:after="120"/>
        <w:jc w:val="both"/>
        <w:rPr>
          <w:rFonts w:ascii="Aptos" w:hAnsi="Aptos" w:cs="Calibri"/>
          <w:sz w:val="18"/>
          <w:szCs w:val="18"/>
        </w:rPr>
      </w:pPr>
      <w:r w:rsidRPr="00033CC2">
        <w:rPr>
          <w:rFonts w:ascii="Aptos" w:hAnsi="Aptos" w:cs="Calibri"/>
          <w:iCs/>
          <w:sz w:val="18"/>
          <w:szCs w:val="18"/>
        </w:rPr>
        <w:t xml:space="preserve">Payment terms is 30 days upon submission of original invoice after the goods are received at BPC Store. </w:t>
      </w:r>
    </w:p>
    <w:tbl>
      <w:tblPr>
        <w:tblW w:w="10176" w:type="dxa"/>
        <w:tblInd w:w="85" w:type="dxa"/>
        <w:tblBorders>
          <w:top w:val="single" w:sz="4" w:space="0" w:color="B2B2B2"/>
          <w:left w:val="single" w:sz="4" w:space="0" w:color="B2B2B2"/>
          <w:bottom w:val="single" w:sz="4" w:space="0" w:color="BFBFBF"/>
          <w:right w:val="single" w:sz="4" w:space="0" w:color="B2B2B2"/>
          <w:insideH w:val="single" w:sz="4" w:space="0" w:color="B2B2B2"/>
          <w:insideV w:val="single" w:sz="4" w:space="0" w:color="B2B2B2"/>
        </w:tblBorders>
        <w:tblLayout w:type="fixed"/>
        <w:tblCellMar>
          <w:top w:w="28" w:type="dxa"/>
          <w:left w:w="57" w:type="dxa"/>
          <w:bottom w:w="28" w:type="dxa"/>
          <w:right w:w="57" w:type="dxa"/>
        </w:tblCellMar>
        <w:tblLook w:val="0000" w:firstRow="0" w:lastRow="0" w:firstColumn="0" w:lastColumn="0" w:noHBand="0" w:noVBand="0"/>
      </w:tblPr>
      <w:tblGrid>
        <w:gridCol w:w="619"/>
        <w:gridCol w:w="5141"/>
        <w:gridCol w:w="813"/>
        <w:gridCol w:w="717"/>
        <w:gridCol w:w="1350"/>
        <w:gridCol w:w="1536"/>
      </w:tblGrid>
      <w:tr w:rsidR="000D4C60" w:rsidRPr="00033CC2" w14:paraId="6556E13A" w14:textId="77777777" w:rsidTr="00094206">
        <w:trPr>
          <w:trHeight w:val="483"/>
          <w:tblHeader/>
        </w:trPr>
        <w:tc>
          <w:tcPr>
            <w:tcW w:w="619" w:type="dxa"/>
            <w:shd w:val="clear" w:color="auto" w:fill="DBE5F1"/>
            <w:vAlign w:val="center"/>
          </w:tcPr>
          <w:p w14:paraId="1029EC67" w14:textId="77777777" w:rsidR="000D4C60" w:rsidRPr="000E723A" w:rsidRDefault="007148C7" w:rsidP="00776F6E">
            <w:pPr>
              <w:jc w:val="center"/>
              <w:rPr>
                <w:rFonts w:ascii="Aptos" w:hAnsi="Aptos" w:cstheme="minorHAnsi"/>
                <w:b/>
                <w:bCs/>
                <w:sz w:val="18"/>
                <w:szCs w:val="18"/>
              </w:rPr>
            </w:pPr>
            <w:r w:rsidRPr="000E723A">
              <w:rPr>
                <w:rFonts w:ascii="Aptos" w:hAnsi="Aptos" w:cstheme="minorHAnsi"/>
                <w:b/>
                <w:bCs/>
                <w:sz w:val="18"/>
                <w:szCs w:val="18"/>
              </w:rPr>
              <w:t>Item</w:t>
            </w:r>
          </w:p>
        </w:tc>
        <w:tc>
          <w:tcPr>
            <w:tcW w:w="5141" w:type="dxa"/>
            <w:shd w:val="clear" w:color="auto" w:fill="DBE5F1"/>
            <w:vAlign w:val="center"/>
          </w:tcPr>
          <w:p w14:paraId="335EECE9" w14:textId="77777777" w:rsidR="000D4C60" w:rsidRPr="00033CC2" w:rsidRDefault="000D4C60" w:rsidP="007406F0">
            <w:pPr>
              <w:jc w:val="center"/>
              <w:rPr>
                <w:rFonts w:ascii="Aptos" w:hAnsi="Aptos" w:cstheme="minorHAnsi"/>
                <w:b/>
                <w:bCs/>
                <w:sz w:val="18"/>
                <w:szCs w:val="18"/>
              </w:rPr>
            </w:pPr>
            <w:r w:rsidRPr="00033CC2">
              <w:rPr>
                <w:rFonts w:ascii="Aptos" w:hAnsi="Aptos" w:cstheme="minorHAnsi"/>
                <w:b/>
                <w:bCs/>
                <w:sz w:val="18"/>
                <w:szCs w:val="18"/>
              </w:rPr>
              <w:t>Description</w:t>
            </w:r>
          </w:p>
        </w:tc>
        <w:tc>
          <w:tcPr>
            <w:tcW w:w="813" w:type="dxa"/>
            <w:shd w:val="clear" w:color="auto" w:fill="DBE5F1"/>
            <w:vAlign w:val="center"/>
          </w:tcPr>
          <w:p w14:paraId="5BB367AE" w14:textId="77777777" w:rsidR="000D4C60" w:rsidRPr="00033CC2" w:rsidRDefault="000D4C60" w:rsidP="008E467F">
            <w:pPr>
              <w:jc w:val="center"/>
              <w:rPr>
                <w:rFonts w:ascii="Aptos" w:hAnsi="Aptos" w:cstheme="minorHAnsi"/>
                <w:b/>
                <w:bCs/>
                <w:sz w:val="18"/>
                <w:szCs w:val="18"/>
              </w:rPr>
            </w:pPr>
            <w:r w:rsidRPr="00033CC2">
              <w:rPr>
                <w:rFonts w:ascii="Aptos" w:hAnsi="Aptos" w:cstheme="minorHAnsi"/>
                <w:b/>
                <w:bCs/>
                <w:sz w:val="18"/>
                <w:szCs w:val="18"/>
              </w:rPr>
              <w:t>Unit</w:t>
            </w:r>
          </w:p>
        </w:tc>
        <w:tc>
          <w:tcPr>
            <w:tcW w:w="717" w:type="dxa"/>
            <w:shd w:val="clear" w:color="auto" w:fill="DBE5F1"/>
            <w:vAlign w:val="center"/>
          </w:tcPr>
          <w:p w14:paraId="0C9D7187" w14:textId="77777777" w:rsidR="000D4C60" w:rsidRPr="00033CC2" w:rsidRDefault="000D4C60" w:rsidP="00D539DE">
            <w:pPr>
              <w:jc w:val="center"/>
              <w:rPr>
                <w:rFonts w:ascii="Aptos" w:hAnsi="Aptos" w:cstheme="minorHAnsi"/>
                <w:b/>
                <w:bCs/>
                <w:sz w:val="18"/>
                <w:szCs w:val="18"/>
              </w:rPr>
            </w:pPr>
            <w:r w:rsidRPr="00033CC2">
              <w:rPr>
                <w:rFonts w:ascii="Aptos" w:hAnsi="Aptos" w:cstheme="minorHAnsi"/>
                <w:b/>
                <w:bCs/>
                <w:sz w:val="18"/>
                <w:szCs w:val="18"/>
              </w:rPr>
              <w:t>Qty</w:t>
            </w:r>
          </w:p>
        </w:tc>
        <w:tc>
          <w:tcPr>
            <w:tcW w:w="1350" w:type="dxa"/>
            <w:shd w:val="clear" w:color="auto" w:fill="DBE5F1"/>
            <w:vAlign w:val="center"/>
          </w:tcPr>
          <w:p w14:paraId="4F97EAE8" w14:textId="58C01FD8" w:rsidR="000D4C60" w:rsidRPr="00033CC2" w:rsidRDefault="000D4C60" w:rsidP="00CE44F5">
            <w:pPr>
              <w:jc w:val="center"/>
              <w:rPr>
                <w:rFonts w:ascii="Aptos" w:hAnsi="Aptos" w:cstheme="minorHAnsi"/>
                <w:b/>
                <w:bCs/>
                <w:sz w:val="18"/>
                <w:szCs w:val="18"/>
              </w:rPr>
            </w:pPr>
            <w:r w:rsidRPr="00033CC2">
              <w:rPr>
                <w:rFonts w:ascii="Aptos" w:hAnsi="Aptos" w:cstheme="minorHAnsi"/>
                <w:b/>
                <w:bCs/>
                <w:sz w:val="18"/>
                <w:szCs w:val="18"/>
              </w:rPr>
              <w:t>Unit Rate</w:t>
            </w:r>
          </w:p>
        </w:tc>
        <w:tc>
          <w:tcPr>
            <w:tcW w:w="1536" w:type="dxa"/>
            <w:shd w:val="clear" w:color="auto" w:fill="DBE5F1"/>
            <w:vAlign w:val="center"/>
          </w:tcPr>
          <w:p w14:paraId="48F475C5" w14:textId="1CC550F9" w:rsidR="000D4C60" w:rsidRPr="00033CC2" w:rsidRDefault="000D4C60" w:rsidP="00CE44F5">
            <w:pPr>
              <w:jc w:val="center"/>
              <w:rPr>
                <w:rFonts w:ascii="Aptos" w:hAnsi="Aptos" w:cstheme="minorHAnsi"/>
                <w:b/>
                <w:bCs/>
                <w:sz w:val="18"/>
                <w:szCs w:val="18"/>
              </w:rPr>
            </w:pPr>
            <w:r w:rsidRPr="00033CC2">
              <w:rPr>
                <w:rFonts w:ascii="Aptos" w:hAnsi="Aptos" w:cstheme="minorHAnsi"/>
                <w:b/>
                <w:bCs/>
                <w:sz w:val="18"/>
                <w:szCs w:val="18"/>
              </w:rPr>
              <w:t>Amount</w:t>
            </w:r>
          </w:p>
        </w:tc>
      </w:tr>
      <w:tr w:rsidR="00DD28FC" w:rsidRPr="00033CC2" w14:paraId="0EFD1C18" w14:textId="77777777" w:rsidTr="00094206">
        <w:trPr>
          <w:trHeight w:val="430"/>
        </w:trPr>
        <w:tc>
          <w:tcPr>
            <w:tcW w:w="619" w:type="dxa"/>
          </w:tcPr>
          <w:p w14:paraId="510B6608" w14:textId="72B20FFB" w:rsidR="00DD28FC" w:rsidRPr="000E723A" w:rsidRDefault="00DD28FC" w:rsidP="000054B5">
            <w:pPr>
              <w:spacing w:before="120" w:after="120"/>
              <w:jc w:val="right"/>
              <w:rPr>
                <w:rFonts w:ascii="Aptos" w:hAnsi="Aptos" w:cstheme="minorHAnsi"/>
                <w:sz w:val="18"/>
                <w:szCs w:val="18"/>
              </w:rPr>
            </w:pPr>
          </w:p>
        </w:tc>
        <w:tc>
          <w:tcPr>
            <w:tcW w:w="5141" w:type="dxa"/>
          </w:tcPr>
          <w:p w14:paraId="3D561354" w14:textId="048254A1" w:rsidR="000E7EE6" w:rsidRPr="00033CC2" w:rsidRDefault="00A673C9" w:rsidP="000054B5">
            <w:pPr>
              <w:tabs>
                <w:tab w:val="left" w:pos="8387"/>
                <w:tab w:val="left" w:pos="8827"/>
              </w:tabs>
              <w:spacing w:before="120" w:after="120"/>
              <w:jc w:val="both"/>
              <w:rPr>
                <w:rFonts w:ascii="Aptos" w:hAnsi="Aptos" w:cstheme="minorHAnsi"/>
                <w:sz w:val="18"/>
                <w:szCs w:val="18"/>
              </w:rPr>
            </w:pPr>
            <w:r w:rsidRPr="00033CC2">
              <w:rPr>
                <w:rFonts w:ascii="Aptos" w:hAnsi="Aptos" w:cstheme="minorHAnsi"/>
                <w:sz w:val="18"/>
                <w:szCs w:val="18"/>
              </w:rPr>
              <w:t>Supply and delivery (Incoterms</w:t>
            </w:r>
            <w:r w:rsidR="000E1961" w:rsidRPr="000E1961">
              <w:rPr>
                <w:rFonts w:ascii="Aptos" w:hAnsi="Aptos" w:cstheme="minorHAnsi"/>
                <w:sz w:val="22"/>
                <w:szCs w:val="22"/>
              </w:rPr>
              <w:t>®</w:t>
            </w:r>
            <w:r w:rsidRPr="00033CC2">
              <w:rPr>
                <w:rFonts w:ascii="Aptos" w:hAnsi="Aptos" w:cstheme="minorHAnsi"/>
                <w:sz w:val="18"/>
                <w:szCs w:val="18"/>
              </w:rPr>
              <w:t>20</w:t>
            </w:r>
            <w:r w:rsidR="00D20BC4" w:rsidRPr="00033CC2">
              <w:rPr>
                <w:rFonts w:ascii="Aptos" w:hAnsi="Aptos" w:cstheme="minorHAnsi"/>
                <w:sz w:val="18"/>
                <w:szCs w:val="18"/>
              </w:rPr>
              <w:t>2</w:t>
            </w:r>
            <w:r w:rsidR="000E1961">
              <w:rPr>
                <w:rFonts w:ascii="Aptos" w:hAnsi="Aptos" w:cstheme="minorHAnsi"/>
                <w:sz w:val="18"/>
                <w:szCs w:val="18"/>
              </w:rPr>
              <w:t>0</w:t>
            </w:r>
            <w:r w:rsidRPr="00033CC2">
              <w:rPr>
                <w:rFonts w:ascii="Aptos" w:hAnsi="Aptos" w:cstheme="minorHAnsi"/>
                <w:sz w:val="18"/>
                <w:szCs w:val="18"/>
              </w:rPr>
              <w:t xml:space="preserve">: DDP Brunei Darussalam) inclusive of unloading of the following to BPC </w:t>
            </w:r>
            <w:r w:rsidR="00F5621E">
              <w:rPr>
                <w:rFonts w:ascii="Aptos" w:hAnsi="Aptos" w:cstheme="minorHAnsi"/>
                <w:sz w:val="18"/>
                <w:szCs w:val="18"/>
              </w:rPr>
              <w:t>Store</w:t>
            </w:r>
            <w:r w:rsidRPr="00033CC2">
              <w:rPr>
                <w:rFonts w:ascii="Aptos" w:hAnsi="Aptos" w:cstheme="minorHAnsi"/>
                <w:sz w:val="18"/>
                <w:szCs w:val="18"/>
              </w:rPr>
              <w:t xml:space="preserve"> at Berakas Power Station</w:t>
            </w:r>
            <w:r w:rsidR="00CE44F5" w:rsidRPr="00033CC2">
              <w:rPr>
                <w:rFonts w:ascii="Aptos" w:hAnsi="Aptos" w:cstheme="minorHAnsi"/>
                <w:sz w:val="18"/>
                <w:szCs w:val="18"/>
              </w:rPr>
              <w:t xml:space="preserve">, Brunei </w:t>
            </w:r>
            <w:r w:rsidR="009239FF" w:rsidRPr="00033CC2">
              <w:rPr>
                <w:rFonts w:ascii="Aptos" w:hAnsi="Aptos" w:cstheme="minorHAnsi"/>
                <w:sz w:val="18"/>
                <w:szCs w:val="18"/>
              </w:rPr>
              <w:t xml:space="preserve">Darussalam: </w:t>
            </w:r>
          </w:p>
        </w:tc>
        <w:tc>
          <w:tcPr>
            <w:tcW w:w="813" w:type="dxa"/>
          </w:tcPr>
          <w:p w14:paraId="24E00C0D" w14:textId="0EF060D4" w:rsidR="00DD28FC" w:rsidRDefault="00DD28FC" w:rsidP="00C3526B">
            <w:pPr>
              <w:spacing w:before="120" w:after="120"/>
              <w:rPr>
                <w:rFonts w:ascii="Aptos" w:hAnsi="Aptos" w:cstheme="minorHAnsi"/>
                <w:color w:val="000000"/>
                <w:sz w:val="18"/>
                <w:szCs w:val="18"/>
              </w:rPr>
            </w:pPr>
          </w:p>
          <w:p w14:paraId="2A304FDD" w14:textId="10BF1A4B" w:rsidR="00C3526B" w:rsidRPr="00033CC2" w:rsidRDefault="00C3526B" w:rsidP="000054B5">
            <w:pPr>
              <w:spacing w:before="120" w:after="120"/>
              <w:jc w:val="center"/>
              <w:rPr>
                <w:rFonts w:ascii="Aptos" w:hAnsi="Aptos" w:cstheme="minorHAnsi"/>
                <w:color w:val="000000"/>
                <w:sz w:val="18"/>
                <w:szCs w:val="18"/>
              </w:rPr>
            </w:pPr>
          </w:p>
        </w:tc>
        <w:tc>
          <w:tcPr>
            <w:tcW w:w="717" w:type="dxa"/>
          </w:tcPr>
          <w:p w14:paraId="1A749CAA" w14:textId="77777777" w:rsidR="00DD28FC" w:rsidRPr="00033CC2" w:rsidRDefault="00DD28FC" w:rsidP="000054B5">
            <w:pPr>
              <w:spacing w:before="120" w:after="120"/>
              <w:jc w:val="center"/>
              <w:rPr>
                <w:rFonts w:ascii="Aptos" w:hAnsi="Aptos" w:cstheme="minorHAnsi"/>
                <w:color w:val="000000"/>
                <w:sz w:val="18"/>
                <w:szCs w:val="18"/>
              </w:rPr>
            </w:pPr>
          </w:p>
        </w:tc>
        <w:tc>
          <w:tcPr>
            <w:tcW w:w="1350" w:type="dxa"/>
          </w:tcPr>
          <w:p w14:paraId="06AAF543" w14:textId="77777777" w:rsidR="00DD28FC" w:rsidRPr="00033CC2" w:rsidRDefault="00DD28FC" w:rsidP="000054B5">
            <w:pPr>
              <w:spacing w:before="120" w:after="120"/>
              <w:jc w:val="right"/>
              <w:rPr>
                <w:rFonts w:ascii="Aptos" w:hAnsi="Aptos" w:cstheme="minorHAnsi"/>
                <w:color w:val="000000"/>
                <w:sz w:val="18"/>
                <w:szCs w:val="18"/>
              </w:rPr>
            </w:pPr>
          </w:p>
        </w:tc>
        <w:tc>
          <w:tcPr>
            <w:tcW w:w="1536" w:type="dxa"/>
          </w:tcPr>
          <w:p w14:paraId="678FB419" w14:textId="77777777" w:rsidR="00DD28FC" w:rsidRPr="00033CC2" w:rsidRDefault="00DD28FC" w:rsidP="000054B5">
            <w:pPr>
              <w:spacing w:before="120" w:after="120"/>
              <w:jc w:val="right"/>
              <w:rPr>
                <w:rFonts w:ascii="Aptos" w:hAnsi="Aptos" w:cstheme="minorHAnsi"/>
                <w:color w:val="000000"/>
                <w:sz w:val="18"/>
                <w:szCs w:val="18"/>
              </w:rPr>
            </w:pPr>
          </w:p>
        </w:tc>
      </w:tr>
      <w:tr w:rsidR="00FF4CE7" w:rsidRPr="00033CC2" w14:paraId="7BE1ADFB" w14:textId="77777777" w:rsidTr="000E723A">
        <w:tblPrEx>
          <w:tblCellMar>
            <w:left w:w="108" w:type="dxa"/>
            <w:right w:w="108" w:type="dxa"/>
          </w:tblCellMar>
        </w:tblPrEx>
        <w:trPr>
          <w:trHeight w:val="2024"/>
        </w:trPr>
        <w:tc>
          <w:tcPr>
            <w:tcW w:w="619" w:type="dxa"/>
          </w:tcPr>
          <w:p w14:paraId="31BC78CA" w14:textId="36FC4D58" w:rsidR="00FF4CE7" w:rsidRPr="000E723A" w:rsidRDefault="008A297A" w:rsidP="00EC2A6E">
            <w:pPr>
              <w:spacing w:before="120" w:after="120"/>
              <w:jc w:val="center"/>
              <w:rPr>
                <w:rFonts w:ascii="Aptos" w:hAnsi="Aptos" w:cstheme="minorHAnsi"/>
                <w:sz w:val="18"/>
                <w:szCs w:val="18"/>
              </w:rPr>
            </w:pPr>
            <w:r w:rsidRPr="000E723A">
              <w:rPr>
                <w:rFonts w:ascii="Aptos" w:hAnsi="Aptos" w:cstheme="minorHAnsi"/>
                <w:sz w:val="18"/>
                <w:szCs w:val="18"/>
              </w:rPr>
              <w:t>1.</w:t>
            </w:r>
          </w:p>
        </w:tc>
        <w:tc>
          <w:tcPr>
            <w:tcW w:w="5141" w:type="dxa"/>
          </w:tcPr>
          <w:p w14:paraId="70F50D9F" w14:textId="77777777" w:rsidR="000054B5" w:rsidRDefault="008A297A" w:rsidP="008A297A">
            <w:pPr>
              <w:tabs>
                <w:tab w:val="left" w:pos="8387"/>
                <w:tab w:val="left" w:pos="8827"/>
              </w:tabs>
              <w:spacing w:before="120" w:after="120"/>
              <w:rPr>
                <w:rFonts w:ascii="Aptos" w:hAnsi="Aptos" w:cstheme="minorHAnsi"/>
                <w:b/>
                <w:bCs/>
                <w:color w:val="000000" w:themeColor="text1"/>
                <w:sz w:val="18"/>
                <w:szCs w:val="18"/>
              </w:rPr>
            </w:pPr>
            <w:r w:rsidRPr="008A297A">
              <w:rPr>
                <w:rFonts w:ascii="Aptos" w:hAnsi="Aptos" w:cstheme="minorHAnsi"/>
                <w:b/>
                <w:bCs/>
                <w:color w:val="000000" w:themeColor="text1"/>
                <w:sz w:val="18"/>
                <w:szCs w:val="18"/>
              </w:rPr>
              <w:t>Basic Ergonomic Office Chair with Castors &amp; Armrests</w:t>
            </w:r>
            <w:r>
              <w:rPr>
                <w:rFonts w:ascii="Aptos" w:hAnsi="Aptos" w:cstheme="minorHAnsi"/>
                <w:b/>
                <w:bCs/>
                <w:color w:val="000000" w:themeColor="text1"/>
                <w:sz w:val="18"/>
                <w:szCs w:val="18"/>
              </w:rPr>
              <w:t>:</w:t>
            </w:r>
          </w:p>
          <w:p w14:paraId="4A43C247" w14:textId="77777777" w:rsidR="008A297A" w:rsidRDefault="008A297A" w:rsidP="008A297A">
            <w:pPr>
              <w:tabs>
                <w:tab w:val="left" w:pos="8387"/>
                <w:tab w:val="left" w:pos="8827"/>
              </w:tabs>
              <w:spacing w:before="120" w:after="120"/>
              <w:rPr>
                <w:rFonts w:ascii="Aptos" w:hAnsi="Aptos" w:cstheme="minorHAnsi"/>
                <w:color w:val="000000" w:themeColor="text1"/>
                <w:sz w:val="18"/>
                <w:szCs w:val="18"/>
              </w:rPr>
            </w:pPr>
            <w:r w:rsidRPr="008A297A">
              <w:rPr>
                <w:rFonts w:ascii="Aptos" w:hAnsi="Aptos" w:cstheme="minorHAnsi"/>
                <w:color w:val="000000" w:themeColor="text1"/>
                <w:sz w:val="18"/>
                <w:szCs w:val="18"/>
              </w:rPr>
              <w:t>- Colour: Black</w:t>
            </w:r>
          </w:p>
          <w:p w14:paraId="0304CF64" w14:textId="77777777" w:rsidR="008A297A" w:rsidRDefault="008A297A" w:rsidP="008A297A">
            <w:pPr>
              <w:tabs>
                <w:tab w:val="left" w:pos="8387"/>
                <w:tab w:val="left" w:pos="8827"/>
              </w:tabs>
              <w:spacing w:before="120" w:after="120"/>
              <w:rPr>
                <w:rFonts w:ascii="Aptos" w:hAnsi="Aptos" w:cstheme="minorHAnsi"/>
                <w:color w:val="000000" w:themeColor="text1"/>
                <w:sz w:val="18"/>
                <w:szCs w:val="18"/>
              </w:rPr>
            </w:pPr>
            <w:r w:rsidRPr="008A297A">
              <w:rPr>
                <w:rFonts w:ascii="Aptos" w:hAnsi="Aptos" w:cstheme="minorHAnsi"/>
                <w:color w:val="000000" w:themeColor="text1"/>
                <w:sz w:val="18"/>
                <w:szCs w:val="18"/>
              </w:rPr>
              <w:t>- Low back</w:t>
            </w:r>
          </w:p>
          <w:p w14:paraId="529377D9" w14:textId="77777777" w:rsidR="008A297A" w:rsidRDefault="008A297A" w:rsidP="008A297A">
            <w:pPr>
              <w:tabs>
                <w:tab w:val="left" w:pos="8387"/>
                <w:tab w:val="left" w:pos="8827"/>
              </w:tabs>
              <w:spacing w:before="120" w:after="120"/>
              <w:rPr>
                <w:rFonts w:ascii="Aptos" w:hAnsi="Aptos" w:cstheme="minorHAnsi"/>
                <w:color w:val="000000" w:themeColor="text1"/>
                <w:sz w:val="18"/>
                <w:szCs w:val="18"/>
              </w:rPr>
            </w:pPr>
            <w:r w:rsidRPr="008A297A">
              <w:rPr>
                <w:rFonts w:ascii="Aptos" w:hAnsi="Aptos" w:cstheme="minorHAnsi"/>
                <w:color w:val="000000" w:themeColor="text1"/>
                <w:sz w:val="18"/>
                <w:szCs w:val="18"/>
              </w:rPr>
              <w:t>- Adjustable height</w:t>
            </w:r>
          </w:p>
          <w:p w14:paraId="2672B3DA" w14:textId="23280D50" w:rsidR="008A297A" w:rsidRPr="008A297A" w:rsidRDefault="008A297A" w:rsidP="008A297A">
            <w:pPr>
              <w:tabs>
                <w:tab w:val="left" w:pos="8387"/>
                <w:tab w:val="left" w:pos="8827"/>
              </w:tabs>
              <w:spacing w:before="120" w:after="120"/>
              <w:rPr>
                <w:rFonts w:ascii="Aptos" w:hAnsi="Aptos" w:cstheme="minorHAnsi"/>
                <w:color w:val="000000" w:themeColor="text1"/>
                <w:sz w:val="18"/>
                <w:szCs w:val="18"/>
              </w:rPr>
            </w:pPr>
            <w:r w:rsidRPr="008A297A">
              <w:rPr>
                <w:rFonts w:ascii="Aptos" w:hAnsi="Aptos" w:cstheme="minorHAnsi"/>
                <w:color w:val="000000" w:themeColor="text1"/>
                <w:sz w:val="18"/>
                <w:szCs w:val="18"/>
              </w:rPr>
              <w:t>- Reclining function</w:t>
            </w:r>
          </w:p>
        </w:tc>
        <w:tc>
          <w:tcPr>
            <w:tcW w:w="813" w:type="dxa"/>
          </w:tcPr>
          <w:p w14:paraId="196A7D34" w14:textId="54876463" w:rsidR="00FF4CE7"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Unit</w:t>
            </w:r>
          </w:p>
        </w:tc>
        <w:tc>
          <w:tcPr>
            <w:tcW w:w="717" w:type="dxa"/>
          </w:tcPr>
          <w:p w14:paraId="2551E08D" w14:textId="772C035F" w:rsidR="00FF4CE7"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110</w:t>
            </w:r>
          </w:p>
        </w:tc>
        <w:tc>
          <w:tcPr>
            <w:tcW w:w="1350" w:type="dxa"/>
          </w:tcPr>
          <w:p w14:paraId="51203E97" w14:textId="77777777" w:rsidR="00FF4CE7" w:rsidRPr="00033CC2" w:rsidRDefault="00FF4CE7" w:rsidP="000054B5">
            <w:pPr>
              <w:spacing w:before="120" w:after="120"/>
              <w:jc w:val="right"/>
              <w:rPr>
                <w:rFonts w:ascii="Aptos" w:hAnsi="Aptos" w:cstheme="minorHAnsi"/>
                <w:color w:val="000000"/>
                <w:sz w:val="18"/>
                <w:szCs w:val="18"/>
              </w:rPr>
            </w:pPr>
          </w:p>
        </w:tc>
        <w:tc>
          <w:tcPr>
            <w:tcW w:w="1536" w:type="dxa"/>
          </w:tcPr>
          <w:p w14:paraId="5D0DF7A0" w14:textId="77777777" w:rsidR="00FF4CE7" w:rsidRPr="00033CC2" w:rsidRDefault="00FF4CE7" w:rsidP="000054B5">
            <w:pPr>
              <w:spacing w:before="120" w:after="120"/>
              <w:jc w:val="right"/>
              <w:rPr>
                <w:rFonts w:ascii="Aptos" w:hAnsi="Aptos" w:cstheme="minorHAnsi"/>
                <w:color w:val="000000"/>
                <w:sz w:val="18"/>
                <w:szCs w:val="18"/>
              </w:rPr>
            </w:pPr>
          </w:p>
        </w:tc>
      </w:tr>
      <w:tr w:rsidR="000054B5" w:rsidRPr="00033CC2" w14:paraId="583CB15D" w14:textId="77777777" w:rsidTr="000E723A">
        <w:trPr>
          <w:trHeight w:val="1911"/>
        </w:trPr>
        <w:tc>
          <w:tcPr>
            <w:tcW w:w="619" w:type="dxa"/>
          </w:tcPr>
          <w:p w14:paraId="72576DF2" w14:textId="185D79E5" w:rsidR="000054B5" w:rsidRPr="000E723A" w:rsidRDefault="000E723A" w:rsidP="00EC2A6E">
            <w:pPr>
              <w:spacing w:before="120" w:after="120"/>
              <w:jc w:val="center"/>
              <w:rPr>
                <w:rFonts w:ascii="Aptos" w:hAnsi="Aptos" w:cstheme="minorHAnsi"/>
                <w:sz w:val="18"/>
                <w:szCs w:val="18"/>
              </w:rPr>
            </w:pPr>
            <w:r w:rsidRPr="000E723A">
              <w:rPr>
                <w:rFonts w:ascii="Aptos" w:hAnsi="Aptos" w:cstheme="minorHAnsi"/>
                <w:sz w:val="18"/>
                <w:szCs w:val="18"/>
              </w:rPr>
              <w:t>2.</w:t>
            </w:r>
          </w:p>
        </w:tc>
        <w:tc>
          <w:tcPr>
            <w:tcW w:w="5141" w:type="dxa"/>
          </w:tcPr>
          <w:p w14:paraId="123D32E7" w14:textId="77777777" w:rsidR="000054B5" w:rsidRDefault="000E723A" w:rsidP="000E723A">
            <w:pPr>
              <w:tabs>
                <w:tab w:val="left" w:pos="939"/>
              </w:tabs>
              <w:spacing w:before="120" w:after="120"/>
              <w:rPr>
                <w:rFonts w:ascii="Aptos" w:hAnsi="Aptos" w:cstheme="minorHAnsi"/>
                <w:b/>
                <w:bCs/>
                <w:color w:val="000000" w:themeColor="text1"/>
                <w:sz w:val="18"/>
                <w:szCs w:val="18"/>
                <w:shd w:val="clear" w:color="auto" w:fill="FFFFFF"/>
              </w:rPr>
            </w:pPr>
            <w:r w:rsidRPr="000E723A">
              <w:rPr>
                <w:rFonts w:ascii="Aptos" w:hAnsi="Aptos" w:cstheme="minorHAnsi"/>
                <w:b/>
                <w:bCs/>
                <w:color w:val="000000" w:themeColor="text1"/>
                <w:sz w:val="18"/>
                <w:szCs w:val="18"/>
                <w:shd w:val="clear" w:color="auto" w:fill="FFFFFF"/>
              </w:rPr>
              <w:t>Conference Chair with Castors &amp; Armrests</w:t>
            </w:r>
            <w:r>
              <w:rPr>
                <w:rFonts w:ascii="Aptos" w:hAnsi="Aptos" w:cstheme="minorHAnsi"/>
                <w:b/>
                <w:bCs/>
                <w:color w:val="000000" w:themeColor="text1"/>
                <w:sz w:val="18"/>
                <w:szCs w:val="18"/>
                <w:shd w:val="clear" w:color="auto" w:fill="FFFFFF"/>
              </w:rPr>
              <w:t>:</w:t>
            </w:r>
          </w:p>
          <w:p w14:paraId="694A82DA" w14:textId="77777777" w:rsidR="000E723A" w:rsidRDefault="000E723A" w:rsidP="000E723A">
            <w:pPr>
              <w:tabs>
                <w:tab w:val="left" w:pos="939"/>
              </w:tabs>
              <w:spacing w:before="120" w:after="120"/>
              <w:rPr>
                <w:rFonts w:ascii="Aptos" w:hAnsi="Aptos" w:cstheme="minorHAnsi"/>
                <w:color w:val="000000" w:themeColor="text1"/>
                <w:sz w:val="18"/>
                <w:szCs w:val="18"/>
                <w:shd w:val="clear" w:color="auto" w:fill="FFFFFF"/>
              </w:rPr>
            </w:pPr>
            <w:r w:rsidRPr="000E723A">
              <w:rPr>
                <w:rFonts w:ascii="Aptos" w:hAnsi="Aptos" w:cstheme="minorHAnsi"/>
                <w:color w:val="000000" w:themeColor="text1"/>
                <w:sz w:val="18"/>
                <w:szCs w:val="18"/>
                <w:shd w:val="clear" w:color="auto" w:fill="FFFFFF"/>
              </w:rPr>
              <w:t>- Colour: Black</w:t>
            </w:r>
          </w:p>
          <w:p w14:paraId="6BFFBDB3" w14:textId="77777777" w:rsidR="000E723A" w:rsidRDefault="000E723A" w:rsidP="000E723A">
            <w:pPr>
              <w:tabs>
                <w:tab w:val="left" w:pos="939"/>
              </w:tabs>
              <w:spacing w:before="120" w:after="120"/>
              <w:rPr>
                <w:rFonts w:ascii="Aptos" w:hAnsi="Aptos" w:cstheme="minorHAnsi"/>
                <w:color w:val="000000" w:themeColor="text1"/>
                <w:sz w:val="18"/>
                <w:szCs w:val="18"/>
                <w:shd w:val="clear" w:color="auto" w:fill="FFFFFF"/>
              </w:rPr>
            </w:pPr>
            <w:r w:rsidRPr="000E723A">
              <w:rPr>
                <w:rFonts w:ascii="Aptos" w:hAnsi="Aptos" w:cstheme="minorHAnsi"/>
                <w:color w:val="000000" w:themeColor="text1"/>
                <w:sz w:val="18"/>
                <w:szCs w:val="18"/>
                <w:shd w:val="clear" w:color="auto" w:fill="FFFFFF"/>
              </w:rPr>
              <w:t>- High back</w:t>
            </w:r>
          </w:p>
          <w:p w14:paraId="161E59E3" w14:textId="77777777" w:rsidR="000E723A" w:rsidRDefault="000E723A" w:rsidP="000E723A">
            <w:pPr>
              <w:tabs>
                <w:tab w:val="left" w:pos="939"/>
              </w:tabs>
              <w:spacing w:before="120" w:after="120"/>
              <w:rPr>
                <w:rFonts w:ascii="Aptos" w:hAnsi="Aptos" w:cstheme="minorHAnsi"/>
                <w:color w:val="000000" w:themeColor="text1"/>
                <w:sz w:val="18"/>
                <w:szCs w:val="18"/>
                <w:shd w:val="clear" w:color="auto" w:fill="FFFFFF"/>
              </w:rPr>
            </w:pPr>
            <w:r w:rsidRPr="000E723A">
              <w:rPr>
                <w:rFonts w:ascii="Aptos" w:hAnsi="Aptos" w:cstheme="minorHAnsi"/>
                <w:color w:val="000000" w:themeColor="text1"/>
                <w:sz w:val="18"/>
                <w:szCs w:val="18"/>
                <w:shd w:val="clear" w:color="auto" w:fill="FFFFFF"/>
              </w:rPr>
              <w:t>- Adjustable height</w:t>
            </w:r>
          </w:p>
          <w:p w14:paraId="1F21DC98" w14:textId="5EC3BC5E" w:rsidR="000E723A" w:rsidRPr="000E723A" w:rsidRDefault="000E723A" w:rsidP="000E723A">
            <w:pPr>
              <w:tabs>
                <w:tab w:val="left" w:pos="939"/>
              </w:tabs>
              <w:spacing w:before="120" w:after="120"/>
              <w:rPr>
                <w:rFonts w:ascii="Aptos" w:hAnsi="Aptos" w:cstheme="minorHAnsi"/>
                <w:color w:val="000000" w:themeColor="text1"/>
                <w:sz w:val="18"/>
                <w:szCs w:val="18"/>
                <w:shd w:val="clear" w:color="auto" w:fill="FFFFFF"/>
              </w:rPr>
            </w:pPr>
            <w:r w:rsidRPr="000E723A">
              <w:rPr>
                <w:rFonts w:ascii="Aptos" w:hAnsi="Aptos" w:cstheme="minorHAnsi"/>
                <w:color w:val="000000" w:themeColor="text1"/>
                <w:sz w:val="18"/>
                <w:szCs w:val="18"/>
                <w:shd w:val="clear" w:color="auto" w:fill="FFFFFF"/>
              </w:rPr>
              <w:t>- Reclining function</w:t>
            </w:r>
          </w:p>
        </w:tc>
        <w:tc>
          <w:tcPr>
            <w:tcW w:w="813" w:type="dxa"/>
          </w:tcPr>
          <w:p w14:paraId="71187A79" w14:textId="52F993A8" w:rsidR="000054B5"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Unit</w:t>
            </w:r>
          </w:p>
        </w:tc>
        <w:tc>
          <w:tcPr>
            <w:tcW w:w="717" w:type="dxa"/>
          </w:tcPr>
          <w:p w14:paraId="531F6A31" w14:textId="4B6FA897" w:rsidR="000054B5"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20</w:t>
            </w:r>
          </w:p>
        </w:tc>
        <w:tc>
          <w:tcPr>
            <w:tcW w:w="1350" w:type="dxa"/>
          </w:tcPr>
          <w:p w14:paraId="7739CBEA" w14:textId="77777777" w:rsidR="000054B5" w:rsidRPr="00033CC2" w:rsidRDefault="000054B5" w:rsidP="000054B5">
            <w:pPr>
              <w:spacing w:before="120" w:after="120"/>
              <w:jc w:val="right"/>
              <w:rPr>
                <w:rFonts w:ascii="Aptos" w:hAnsi="Aptos" w:cstheme="minorHAnsi"/>
                <w:color w:val="000000"/>
                <w:sz w:val="18"/>
                <w:szCs w:val="18"/>
              </w:rPr>
            </w:pPr>
          </w:p>
        </w:tc>
        <w:tc>
          <w:tcPr>
            <w:tcW w:w="1536" w:type="dxa"/>
          </w:tcPr>
          <w:p w14:paraId="7F50C258" w14:textId="77777777" w:rsidR="000054B5" w:rsidRPr="00033CC2" w:rsidRDefault="000054B5" w:rsidP="000054B5">
            <w:pPr>
              <w:spacing w:before="120" w:after="120"/>
              <w:jc w:val="right"/>
              <w:rPr>
                <w:rFonts w:ascii="Aptos" w:hAnsi="Aptos" w:cstheme="minorHAnsi"/>
                <w:color w:val="000000"/>
                <w:sz w:val="18"/>
                <w:szCs w:val="18"/>
              </w:rPr>
            </w:pPr>
          </w:p>
        </w:tc>
      </w:tr>
      <w:tr w:rsidR="000054B5" w:rsidRPr="00033CC2" w14:paraId="7E09AA80" w14:textId="77777777" w:rsidTr="000E723A">
        <w:trPr>
          <w:trHeight w:val="1926"/>
        </w:trPr>
        <w:tc>
          <w:tcPr>
            <w:tcW w:w="619" w:type="dxa"/>
          </w:tcPr>
          <w:p w14:paraId="2435B863" w14:textId="77777777" w:rsidR="000054B5" w:rsidRDefault="000E723A" w:rsidP="00EC2A6E">
            <w:pPr>
              <w:spacing w:before="120" w:after="120"/>
              <w:jc w:val="center"/>
              <w:rPr>
                <w:rFonts w:ascii="Aptos" w:hAnsi="Aptos" w:cstheme="minorHAnsi"/>
                <w:sz w:val="18"/>
                <w:szCs w:val="18"/>
              </w:rPr>
            </w:pPr>
            <w:r>
              <w:rPr>
                <w:rFonts w:ascii="Aptos" w:hAnsi="Aptos" w:cstheme="minorHAnsi"/>
                <w:sz w:val="18"/>
                <w:szCs w:val="18"/>
              </w:rPr>
              <w:t>3.</w:t>
            </w:r>
          </w:p>
          <w:p w14:paraId="55095A79" w14:textId="4C8393DB" w:rsidR="000E723A" w:rsidRPr="000E723A" w:rsidRDefault="000E723A" w:rsidP="00EC2A6E">
            <w:pPr>
              <w:spacing w:before="120" w:after="120"/>
              <w:jc w:val="center"/>
              <w:rPr>
                <w:rFonts w:ascii="Aptos" w:hAnsi="Aptos" w:cstheme="minorHAnsi"/>
                <w:sz w:val="18"/>
                <w:szCs w:val="18"/>
              </w:rPr>
            </w:pPr>
          </w:p>
        </w:tc>
        <w:tc>
          <w:tcPr>
            <w:tcW w:w="5141" w:type="dxa"/>
          </w:tcPr>
          <w:p w14:paraId="468ED4EC" w14:textId="77777777" w:rsidR="000054B5" w:rsidRDefault="000E723A" w:rsidP="005E6F28">
            <w:pPr>
              <w:tabs>
                <w:tab w:val="left" w:pos="8387"/>
                <w:tab w:val="left" w:pos="8827"/>
              </w:tabs>
              <w:spacing w:before="120" w:after="120"/>
              <w:rPr>
                <w:rFonts w:ascii="Aptos" w:hAnsi="Aptos" w:cstheme="minorHAnsi"/>
                <w:b/>
                <w:bCs/>
                <w:color w:val="000000" w:themeColor="text1"/>
                <w:sz w:val="18"/>
                <w:szCs w:val="18"/>
                <w:shd w:val="clear" w:color="auto" w:fill="FFFFFF"/>
              </w:rPr>
            </w:pPr>
            <w:r w:rsidRPr="000E723A">
              <w:rPr>
                <w:rFonts w:ascii="Aptos" w:hAnsi="Aptos" w:cstheme="minorHAnsi"/>
                <w:b/>
                <w:bCs/>
                <w:color w:val="000000" w:themeColor="text1"/>
                <w:sz w:val="18"/>
                <w:szCs w:val="18"/>
                <w:shd w:val="clear" w:color="auto" w:fill="FFFFFF"/>
              </w:rPr>
              <w:t>Elite Office Chair with Castors &amp; Armrests</w:t>
            </w:r>
            <w:r>
              <w:rPr>
                <w:rFonts w:ascii="Aptos" w:hAnsi="Aptos" w:cstheme="minorHAnsi"/>
                <w:b/>
                <w:bCs/>
                <w:color w:val="000000" w:themeColor="text1"/>
                <w:sz w:val="18"/>
                <w:szCs w:val="18"/>
                <w:shd w:val="clear" w:color="auto" w:fill="FFFFFF"/>
              </w:rPr>
              <w:t>:</w:t>
            </w:r>
          </w:p>
          <w:p w14:paraId="7054B658" w14:textId="77777777" w:rsidR="000E723A" w:rsidRDefault="000E723A" w:rsidP="005E6F28">
            <w:pPr>
              <w:tabs>
                <w:tab w:val="left" w:pos="8387"/>
                <w:tab w:val="left" w:pos="8827"/>
              </w:tabs>
              <w:spacing w:before="120" w:after="120"/>
              <w:rPr>
                <w:rFonts w:ascii="Aptos" w:hAnsi="Aptos" w:cstheme="minorHAnsi"/>
                <w:color w:val="000000" w:themeColor="text1"/>
                <w:sz w:val="18"/>
                <w:szCs w:val="18"/>
                <w:shd w:val="clear" w:color="auto" w:fill="FFFFFF"/>
              </w:rPr>
            </w:pPr>
            <w:r w:rsidRPr="000E723A">
              <w:rPr>
                <w:rFonts w:ascii="Aptos" w:hAnsi="Aptos" w:cstheme="minorHAnsi"/>
                <w:color w:val="000000" w:themeColor="text1"/>
                <w:sz w:val="18"/>
                <w:szCs w:val="18"/>
                <w:shd w:val="clear" w:color="auto" w:fill="FFFFFF"/>
              </w:rPr>
              <w:t>- Colour: Black</w:t>
            </w:r>
          </w:p>
          <w:p w14:paraId="5DF69B63" w14:textId="77777777" w:rsidR="000E723A" w:rsidRDefault="000E723A" w:rsidP="005E6F28">
            <w:pPr>
              <w:tabs>
                <w:tab w:val="left" w:pos="8387"/>
                <w:tab w:val="left" w:pos="8827"/>
              </w:tabs>
              <w:spacing w:before="120" w:after="120"/>
              <w:rPr>
                <w:rFonts w:ascii="Aptos" w:hAnsi="Aptos" w:cstheme="minorHAnsi"/>
                <w:color w:val="000000" w:themeColor="text1"/>
                <w:sz w:val="18"/>
                <w:szCs w:val="18"/>
                <w:shd w:val="clear" w:color="auto" w:fill="FFFFFF"/>
              </w:rPr>
            </w:pPr>
            <w:r w:rsidRPr="000E723A">
              <w:rPr>
                <w:rFonts w:ascii="Aptos" w:hAnsi="Aptos" w:cstheme="minorHAnsi"/>
                <w:color w:val="000000" w:themeColor="text1"/>
                <w:sz w:val="18"/>
                <w:szCs w:val="18"/>
                <w:shd w:val="clear" w:color="auto" w:fill="FFFFFF"/>
              </w:rPr>
              <w:t>- High back</w:t>
            </w:r>
          </w:p>
          <w:p w14:paraId="0ED25906" w14:textId="77777777" w:rsidR="000E723A" w:rsidRDefault="000E723A" w:rsidP="005E6F28">
            <w:pPr>
              <w:tabs>
                <w:tab w:val="left" w:pos="8387"/>
                <w:tab w:val="left" w:pos="8827"/>
              </w:tabs>
              <w:spacing w:before="120" w:after="120"/>
              <w:rPr>
                <w:rFonts w:ascii="Aptos" w:hAnsi="Aptos" w:cstheme="minorHAnsi"/>
                <w:color w:val="000000" w:themeColor="text1"/>
                <w:sz w:val="18"/>
                <w:szCs w:val="18"/>
                <w:shd w:val="clear" w:color="auto" w:fill="FFFFFF"/>
              </w:rPr>
            </w:pPr>
            <w:r w:rsidRPr="000E723A">
              <w:rPr>
                <w:rFonts w:ascii="Aptos" w:hAnsi="Aptos" w:cstheme="minorHAnsi"/>
                <w:color w:val="000000" w:themeColor="text1"/>
                <w:sz w:val="18"/>
                <w:szCs w:val="18"/>
                <w:shd w:val="clear" w:color="auto" w:fill="FFFFFF"/>
              </w:rPr>
              <w:t>- Adjustable height</w:t>
            </w:r>
          </w:p>
          <w:p w14:paraId="62E0B2BD" w14:textId="58B40FE3" w:rsidR="000E723A" w:rsidRPr="000E723A" w:rsidRDefault="000E723A" w:rsidP="005E6F28">
            <w:pPr>
              <w:tabs>
                <w:tab w:val="left" w:pos="8387"/>
                <w:tab w:val="left" w:pos="8827"/>
              </w:tabs>
              <w:spacing w:before="120" w:after="120"/>
              <w:rPr>
                <w:rFonts w:ascii="Aptos" w:hAnsi="Aptos" w:cstheme="minorHAnsi"/>
                <w:color w:val="000000" w:themeColor="text1"/>
                <w:sz w:val="18"/>
                <w:szCs w:val="18"/>
                <w:shd w:val="clear" w:color="auto" w:fill="FFFFFF"/>
              </w:rPr>
            </w:pPr>
            <w:r w:rsidRPr="000E723A">
              <w:rPr>
                <w:rFonts w:ascii="Aptos" w:hAnsi="Aptos" w:cstheme="minorHAnsi"/>
                <w:color w:val="000000" w:themeColor="text1"/>
                <w:sz w:val="18"/>
                <w:szCs w:val="18"/>
                <w:shd w:val="clear" w:color="auto" w:fill="FFFFFF"/>
              </w:rPr>
              <w:t>- Reclining function</w:t>
            </w:r>
          </w:p>
        </w:tc>
        <w:tc>
          <w:tcPr>
            <w:tcW w:w="813" w:type="dxa"/>
          </w:tcPr>
          <w:p w14:paraId="6135F43E" w14:textId="2DD73888" w:rsidR="000054B5"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Unit</w:t>
            </w:r>
          </w:p>
        </w:tc>
        <w:tc>
          <w:tcPr>
            <w:tcW w:w="717" w:type="dxa"/>
          </w:tcPr>
          <w:p w14:paraId="6DE7EAD4" w14:textId="3CA5FAAA" w:rsidR="000054B5"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20</w:t>
            </w:r>
          </w:p>
        </w:tc>
        <w:tc>
          <w:tcPr>
            <w:tcW w:w="1350" w:type="dxa"/>
          </w:tcPr>
          <w:p w14:paraId="7528ADF7" w14:textId="77777777" w:rsidR="000054B5" w:rsidRPr="00033CC2" w:rsidRDefault="000054B5" w:rsidP="000054B5">
            <w:pPr>
              <w:spacing w:before="120" w:after="120"/>
              <w:jc w:val="right"/>
              <w:rPr>
                <w:rFonts w:ascii="Aptos" w:hAnsi="Aptos" w:cstheme="minorHAnsi"/>
                <w:color w:val="000000"/>
                <w:sz w:val="18"/>
                <w:szCs w:val="18"/>
              </w:rPr>
            </w:pPr>
          </w:p>
        </w:tc>
        <w:tc>
          <w:tcPr>
            <w:tcW w:w="1536" w:type="dxa"/>
          </w:tcPr>
          <w:p w14:paraId="34A6CCC0" w14:textId="77777777" w:rsidR="000054B5" w:rsidRPr="00033CC2" w:rsidRDefault="000054B5" w:rsidP="000054B5">
            <w:pPr>
              <w:spacing w:before="120" w:after="120"/>
              <w:jc w:val="right"/>
              <w:rPr>
                <w:rFonts w:ascii="Aptos" w:hAnsi="Aptos" w:cstheme="minorHAnsi"/>
                <w:color w:val="000000"/>
                <w:sz w:val="18"/>
                <w:szCs w:val="18"/>
              </w:rPr>
            </w:pPr>
          </w:p>
        </w:tc>
      </w:tr>
      <w:tr w:rsidR="000054B5" w:rsidRPr="00033CC2" w14:paraId="61F5DAF2" w14:textId="77777777" w:rsidTr="000E723A">
        <w:trPr>
          <w:trHeight w:val="1911"/>
        </w:trPr>
        <w:tc>
          <w:tcPr>
            <w:tcW w:w="619" w:type="dxa"/>
          </w:tcPr>
          <w:p w14:paraId="4B53895A" w14:textId="1DCDCBB4" w:rsidR="000054B5" w:rsidRPr="000E723A" w:rsidRDefault="000E723A" w:rsidP="00EC2A6E">
            <w:pPr>
              <w:spacing w:before="120" w:after="120"/>
              <w:jc w:val="center"/>
              <w:rPr>
                <w:rFonts w:ascii="Aptos" w:hAnsi="Aptos" w:cstheme="minorHAnsi"/>
                <w:sz w:val="18"/>
                <w:szCs w:val="18"/>
              </w:rPr>
            </w:pPr>
            <w:r>
              <w:rPr>
                <w:rFonts w:ascii="Aptos" w:hAnsi="Aptos" w:cstheme="minorHAnsi"/>
                <w:sz w:val="18"/>
                <w:szCs w:val="18"/>
              </w:rPr>
              <w:t>4.</w:t>
            </w:r>
          </w:p>
        </w:tc>
        <w:tc>
          <w:tcPr>
            <w:tcW w:w="5141" w:type="dxa"/>
          </w:tcPr>
          <w:p w14:paraId="6CCC7A84" w14:textId="77777777" w:rsidR="000054B5" w:rsidRDefault="000E723A" w:rsidP="005E6F28">
            <w:pPr>
              <w:tabs>
                <w:tab w:val="left" w:pos="8387"/>
                <w:tab w:val="left" w:pos="8827"/>
              </w:tabs>
              <w:spacing w:before="120" w:after="120"/>
              <w:rPr>
                <w:rFonts w:ascii="Aptos" w:hAnsi="Aptos" w:cstheme="minorHAnsi"/>
                <w:b/>
                <w:bCs/>
                <w:color w:val="000000" w:themeColor="text1"/>
                <w:sz w:val="18"/>
                <w:szCs w:val="18"/>
                <w:shd w:val="clear" w:color="auto" w:fill="FFFFFF"/>
              </w:rPr>
            </w:pPr>
            <w:r w:rsidRPr="000E723A">
              <w:rPr>
                <w:rFonts w:ascii="Aptos" w:hAnsi="Aptos" w:cstheme="minorHAnsi"/>
                <w:b/>
                <w:bCs/>
                <w:color w:val="000000" w:themeColor="text1"/>
                <w:sz w:val="18"/>
                <w:szCs w:val="18"/>
                <w:shd w:val="clear" w:color="auto" w:fill="FFFFFF"/>
              </w:rPr>
              <w:t>Office Table / Work Desk</w:t>
            </w:r>
            <w:r>
              <w:rPr>
                <w:rFonts w:ascii="Aptos" w:hAnsi="Aptos" w:cstheme="minorHAnsi"/>
                <w:b/>
                <w:bCs/>
                <w:color w:val="000000" w:themeColor="text1"/>
                <w:sz w:val="18"/>
                <w:szCs w:val="18"/>
                <w:shd w:val="clear" w:color="auto" w:fill="FFFFFF"/>
              </w:rPr>
              <w:t>:</w:t>
            </w:r>
          </w:p>
          <w:p w14:paraId="6D5F6E42" w14:textId="77777777" w:rsidR="000E723A" w:rsidRDefault="000E723A" w:rsidP="005E6F28">
            <w:pPr>
              <w:tabs>
                <w:tab w:val="left" w:pos="8387"/>
                <w:tab w:val="left" w:pos="8827"/>
              </w:tabs>
              <w:spacing w:before="120" w:after="120"/>
              <w:rPr>
                <w:rFonts w:ascii="Aptos" w:hAnsi="Aptos" w:cstheme="minorHAnsi"/>
                <w:color w:val="000000" w:themeColor="text1"/>
                <w:sz w:val="18"/>
                <w:szCs w:val="18"/>
                <w:shd w:val="clear" w:color="auto" w:fill="FFFFFF"/>
              </w:rPr>
            </w:pPr>
            <w:r w:rsidRPr="000E723A">
              <w:rPr>
                <w:rFonts w:ascii="Aptos" w:hAnsi="Aptos" w:cstheme="minorHAnsi"/>
                <w:color w:val="000000" w:themeColor="text1"/>
                <w:sz w:val="18"/>
                <w:szCs w:val="18"/>
                <w:shd w:val="clear" w:color="auto" w:fill="FFFFFF"/>
              </w:rPr>
              <w:t>- Size: 1.5m – 1.8m</w:t>
            </w:r>
          </w:p>
          <w:p w14:paraId="3EB90486" w14:textId="77777777" w:rsidR="000E723A" w:rsidRDefault="000E723A" w:rsidP="005E6F28">
            <w:pPr>
              <w:tabs>
                <w:tab w:val="left" w:pos="8387"/>
                <w:tab w:val="left" w:pos="8827"/>
              </w:tabs>
              <w:spacing w:before="120" w:after="120"/>
              <w:rPr>
                <w:rFonts w:ascii="Aptos" w:hAnsi="Aptos" w:cstheme="minorHAnsi"/>
                <w:color w:val="000000" w:themeColor="text1"/>
                <w:sz w:val="18"/>
                <w:szCs w:val="18"/>
                <w:shd w:val="clear" w:color="auto" w:fill="FFFFFF"/>
              </w:rPr>
            </w:pPr>
            <w:r w:rsidRPr="000E723A">
              <w:rPr>
                <w:rFonts w:ascii="Aptos" w:hAnsi="Aptos" w:cstheme="minorHAnsi"/>
                <w:color w:val="000000" w:themeColor="text1"/>
                <w:sz w:val="18"/>
                <w:szCs w:val="18"/>
                <w:shd w:val="clear" w:color="auto" w:fill="FFFFFF"/>
              </w:rPr>
              <w:t>- Rectangular shape</w:t>
            </w:r>
          </w:p>
          <w:p w14:paraId="2CC30408" w14:textId="77777777" w:rsidR="000E723A" w:rsidRDefault="000E723A" w:rsidP="005E6F28">
            <w:pPr>
              <w:tabs>
                <w:tab w:val="left" w:pos="8387"/>
                <w:tab w:val="left" w:pos="8827"/>
              </w:tabs>
              <w:spacing w:before="120" w:after="120"/>
              <w:rPr>
                <w:rFonts w:ascii="Aptos" w:hAnsi="Aptos" w:cstheme="minorHAnsi"/>
                <w:color w:val="000000" w:themeColor="text1"/>
                <w:sz w:val="18"/>
                <w:szCs w:val="18"/>
                <w:shd w:val="clear" w:color="auto" w:fill="FFFFFF"/>
              </w:rPr>
            </w:pPr>
            <w:r w:rsidRPr="000E723A">
              <w:rPr>
                <w:rFonts w:ascii="Aptos" w:hAnsi="Aptos" w:cstheme="minorHAnsi"/>
                <w:color w:val="000000" w:themeColor="text1"/>
                <w:sz w:val="18"/>
                <w:szCs w:val="18"/>
                <w:shd w:val="clear" w:color="auto" w:fill="FFFFFF"/>
              </w:rPr>
              <w:t>- Light colour- Wooden top</w:t>
            </w:r>
          </w:p>
          <w:p w14:paraId="5EC9104B" w14:textId="5AEF6358" w:rsidR="000E723A" w:rsidRPr="000E723A" w:rsidRDefault="000E723A" w:rsidP="005E6F28">
            <w:pPr>
              <w:tabs>
                <w:tab w:val="left" w:pos="8387"/>
                <w:tab w:val="left" w:pos="8827"/>
              </w:tabs>
              <w:spacing w:before="120" w:after="120"/>
              <w:rPr>
                <w:rFonts w:ascii="Aptos" w:hAnsi="Aptos" w:cstheme="minorHAnsi"/>
                <w:color w:val="000000" w:themeColor="text1"/>
                <w:sz w:val="18"/>
                <w:szCs w:val="18"/>
                <w:shd w:val="clear" w:color="auto" w:fill="FFFFFF"/>
              </w:rPr>
            </w:pPr>
            <w:r w:rsidRPr="000E723A">
              <w:rPr>
                <w:rFonts w:ascii="Aptos" w:hAnsi="Aptos" w:cstheme="minorHAnsi"/>
                <w:color w:val="000000" w:themeColor="text1"/>
                <w:sz w:val="18"/>
                <w:szCs w:val="18"/>
                <w:shd w:val="clear" w:color="auto" w:fill="FFFFFF"/>
              </w:rPr>
              <w:t>- No built-in storage</w:t>
            </w:r>
          </w:p>
        </w:tc>
        <w:tc>
          <w:tcPr>
            <w:tcW w:w="813" w:type="dxa"/>
          </w:tcPr>
          <w:p w14:paraId="6282FBD7" w14:textId="14B54AEE" w:rsidR="000054B5"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Unit</w:t>
            </w:r>
          </w:p>
        </w:tc>
        <w:tc>
          <w:tcPr>
            <w:tcW w:w="717" w:type="dxa"/>
          </w:tcPr>
          <w:p w14:paraId="560444D7" w14:textId="468E229A" w:rsidR="000054B5"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3</w:t>
            </w:r>
          </w:p>
        </w:tc>
        <w:tc>
          <w:tcPr>
            <w:tcW w:w="1350" w:type="dxa"/>
          </w:tcPr>
          <w:p w14:paraId="7CD1CEDC" w14:textId="77777777" w:rsidR="000054B5" w:rsidRPr="00033CC2" w:rsidRDefault="000054B5" w:rsidP="000054B5">
            <w:pPr>
              <w:spacing w:before="120" w:after="120"/>
              <w:jc w:val="right"/>
              <w:rPr>
                <w:rFonts w:ascii="Aptos" w:hAnsi="Aptos" w:cstheme="minorHAnsi"/>
                <w:color w:val="000000"/>
                <w:sz w:val="18"/>
                <w:szCs w:val="18"/>
              </w:rPr>
            </w:pPr>
          </w:p>
        </w:tc>
        <w:tc>
          <w:tcPr>
            <w:tcW w:w="1536" w:type="dxa"/>
          </w:tcPr>
          <w:p w14:paraId="17F9B733" w14:textId="77777777" w:rsidR="000054B5" w:rsidRPr="00033CC2" w:rsidRDefault="000054B5" w:rsidP="000054B5">
            <w:pPr>
              <w:spacing w:before="120" w:after="120"/>
              <w:jc w:val="right"/>
              <w:rPr>
                <w:rFonts w:ascii="Aptos" w:hAnsi="Aptos" w:cstheme="minorHAnsi"/>
                <w:color w:val="000000"/>
                <w:sz w:val="18"/>
                <w:szCs w:val="18"/>
              </w:rPr>
            </w:pPr>
          </w:p>
        </w:tc>
      </w:tr>
      <w:tr w:rsidR="002E48BC" w:rsidRPr="00033CC2" w14:paraId="64504B43" w14:textId="77777777" w:rsidTr="00094206">
        <w:tblPrEx>
          <w:tblCellMar>
            <w:left w:w="108" w:type="dxa"/>
            <w:right w:w="108" w:type="dxa"/>
          </w:tblCellMar>
        </w:tblPrEx>
        <w:trPr>
          <w:trHeight w:val="321"/>
        </w:trPr>
        <w:tc>
          <w:tcPr>
            <w:tcW w:w="619" w:type="dxa"/>
          </w:tcPr>
          <w:p w14:paraId="75C279B3" w14:textId="1E4B6C1B" w:rsidR="002E48BC" w:rsidRPr="000E723A" w:rsidRDefault="000E723A" w:rsidP="00EC2A6E">
            <w:pPr>
              <w:spacing w:before="120" w:after="120"/>
              <w:jc w:val="center"/>
              <w:rPr>
                <w:rFonts w:ascii="Aptos" w:hAnsi="Aptos" w:cstheme="minorHAnsi"/>
                <w:sz w:val="18"/>
                <w:szCs w:val="18"/>
              </w:rPr>
            </w:pPr>
            <w:r>
              <w:rPr>
                <w:rFonts w:ascii="Aptos" w:hAnsi="Aptos" w:cstheme="minorHAnsi"/>
                <w:sz w:val="18"/>
                <w:szCs w:val="18"/>
              </w:rPr>
              <w:t>5.</w:t>
            </w:r>
          </w:p>
        </w:tc>
        <w:tc>
          <w:tcPr>
            <w:tcW w:w="5141" w:type="dxa"/>
          </w:tcPr>
          <w:p w14:paraId="3A34AB93" w14:textId="77777777" w:rsidR="002E48BC" w:rsidRDefault="000E723A" w:rsidP="000E723A">
            <w:pPr>
              <w:pStyle w:val="Header"/>
              <w:tabs>
                <w:tab w:val="clear" w:pos="4320"/>
                <w:tab w:val="clear" w:pos="8640"/>
                <w:tab w:val="left" w:pos="8387"/>
                <w:tab w:val="left" w:pos="8827"/>
              </w:tabs>
              <w:spacing w:before="120" w:after="120"/>
              <w:rPr>
                <w:rFonts w:ascii="Aptos" w:hAnsi="Aptos" w:cstheme="minorHAnsi"/>
                <w:b/>
                <w:bCs/>
                <w:color w:val="000000"/>
                <w:sz w:val="18"/>
                <w:szCs w:val="18"/>
                <w:shd w:val="clear" w:color="auto" w:fill="FFFFFF"/>
              </w:rPr>
            </w:pPr>
            <w:r w:rsidRPr="000E723A">
              <w:rPr>
                <w:rFonts w:ascii="Aptos" w:hAnsi="Aptos" w:cstheme="minorHAnsi"/>
                <w:b/>
                <w:bCs/>
                <w:color w:val="000000"/>
                <w:sz w:val="18"/>
                <w:szCs w:val="18"/>
                <w:shd w:val="clear" w:color="auto" w:fill="FFFFFF"/>
              </w:rPr>
              <w:t>L-Shape Sofa</w:t>
            </w:r>
            <w:r>
              <w:rPr>
                <w:rFonts w:ascii="Aptos" w:hAnsi="Aptos" w:cstheme="minorHAnsi"/>
                <w:b/>
                <w:bCs/>
                <w:color w:val="000000"/>
                <w:sz w:val="18"/>
                <w:szCs w:val="18"/>
                <w:shd w:val="clear" w:color="auto" w:fill="FFFFFF"/>
              </w:rPr>
              <w:t>:</w:t>
            </w:r>
          </w:p>
          <w:p w14:paraId="5E704583" w14:textId="77777777" w:rsidR="000E723A" w:rsidRDefault="000E723A" w:rsidP="000E723A">
            <w:pPr>
              <w:pStyle w:val="Header"/>
              <w:tabs>
                <w:tab w:val="clear" w:pos="4320"/>
                <w:tab w:val="clear" w:pos="8640"/>
                <w:tab w:val="left" w:pos="8387"/>
                <w:tab w:val="left" w:pos="8827"/>
              </w:tabs>
              <w:spacing w:before="120" w:after="120"/>
              <w:rPr>
                <w:rFonts w:ascii="Aptos" w:hAnsi="Aptos" w:cstheme="minorHAnsi"/>
                <w:color w:val="000000"/>
                <w:sz w:val="18"/>
                <w:szCs w:val="18"/>
                <w:shd w:val="clear" w:color="auto" w:fill="FFFFFF"/>
              </w:rPr>
            </w:pPr>
            <w:r w:rsidRPr="000E723A">
              <w:rPr>
                <w:rFonts w:ascii="Aptos" w:hAnsi="Aptos" w:cstheme="minorHAnsi"/>
                <w:color w:val="000000"/>
                <w:sz w:val="18"/>
                <w:szCs w:val="18"/>
                <w:shd w:val="clear" w:color="auto" w:fill="FFFFFF"/>
              </w:rPr>
              <w:t>- Basic L-Shape design</w:t>
            </w:r>
          </w:p>
          <w:p w14:paraId="4FB5A1EE" w14:textId="77777777" w:rsidR="000E723A" w:rsidRDefault="000E723A" w:rsidP="000E723A">
            <w:pPr>
              <w:pStyle w:val="Header"/>
              <w:tabs>
                <w:tab w:val="clear" w:pos="4320"/>
                <w:tab w:val="clear" w:pos="8640"/>
                <w:tab w:val="left" w:pos="8387"/>
                <w:tab w:val="left" w:pos="8827"/>
              </w:tabs>
              <w:spacing w:before="120" w:after="120"/>
              <w:rPr>
                <w:rFonts w:ascii="Aptos" w:hAnsi="Aptos" w:cstheme="minorHAnsi"/>
                <w:color w:val="000000"/>
                <w:sz w:val="18"/>
                <w:szCs w:val="18"/>
                <w:shd w:val="clear" w:color="auto" w:fill="FFFFFF"/>
              </w:rPr>
            </w:pPr>
            <w:r w:rsidRPr="000E723A">
              <w:rPr>
                <w:rFonts w:ascii="Aptos" w:hAnsi="Aptos" w:cstheme="minorHAnsi"/>
                <w:color w:val="000000"/>
                <w:sz w:val="18"/>
                <w:szCs w:val="18"/>
                <w:shd w:val="clear" w:color="auto" w:fill="FFFFFF"/>
              </w:rPr>
              <w:t>- Material: Cotton/Wool</w:t>
            </w:r>
          </w:p>
          <w:p w14:paraId="7BD717FF" w14:textId="77777777" w:rsidR="000E723A" w:rsidRDefault="000E723A" w:rsidP="000E723A">
            <w:pPr>
              <w:pStyle w:val="Header"/>
              <w:tabs>
                <w:tab w:val="clear" w:pos="4320"/>
                <w:tab w:val="clear" w:pos="8640"/>
                <w:tab w:val="left" w:pos="8387"/>
                <w:tab w:val="left" w:pos="8827"/>
              </w:tabs>
              <w:spacing w:before="120" w:after="120"/>
              <w:rPr>
                <w:rFonts w:ascii="Aptos" w:hAnsi="Aptos" w:cstheme="minorHAnsi"/>
                <w:color w:val="000000"/>
                <w:sz w:val="18"/>
                <w:szCs w:val="18"/>
                <w:shd w:val="clear" w:color="auto" w:fill="FFFFFF"/>
              </w:rPr>
            </w:pPr>
            <w:r w:rsidRPr="000E723A">
              <w:rPr>
                <w:rFonts w:ascii="Aptos" w:hAnsi="Aptos" w:cstheme="minorHAnsi"/>
                <w:color w:val="000000"/>
                <w:sz w:val="18"/>
                <w:szCs w:val="18"/>
                <w:shd w:val="clear" w:color="auto" w:fill="FFFFFF"/>
              </w:rPr>
              <w:t>- 4-Seater</w:t>
            </w:r>
          </w:p>
          <w:p w14:paraId="40C3B666" w14:textId="061201AE" w:rsidR="000E723A" w:rsidRPr="000E723A" w:rsidRDefault="000E723A" w:rsidP="000E723A">
            <w:pPr>
              <w:pStyle w:val="Header"/>
              <w:tabs>
                <w:tab w:val="clear" w:pos="4320"/>
                <w:tab w:val="clear" w:pos="8640"/>
                <w:tab w:val="left" w:pos="8387"/>
                <w:tab w:val="left" w:pos="8827"/>
              </w:tabs>
              <w:spacing w:before="120" w:after="120"/>
              <w:rPr>
                <w:rFonts w:ascii="Aptos" w:hAnsi="Aptos" w:cstheme="minorHAnsi"/>
                <w:color w:val="000000"/>
                <w:sz w:val="18"/>
                <w:szCs w:val="18"/>
                <w:shd w:val="clear" w:color="auto" w:fill="FFFFFF"/>
              </w:rPr>
            </w:pPr>
            <w:r w:rsidRPr="000E723A">
              <w:rPr>
                <w:rFonts w:ascii="Aptos" w:hAnsi="Aptos" w:cstheme="minorHAnsi"/>
                <w:color w:val="000000"/>
                <w:sz w:val="18"/>
                <w:szCs w:val="18"/>
                <w:shd w:val="clear" w:color="auto" w:fill="FFFFFF"/>
              </w:rPr>
              <w:t>- Neutral colour</w:t>
            </w:r>
          </w:p>
        </w:tc>
        <w:tc>
          <w:tcPr>
            <w:tcW w:w="813" w:type="dxa"/>
          </w:tcPr>
          <w:p w14:paraId="2F392FF6" w14:textId="323156E2" w:rsidR="002E48BC"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Unit</w:t>
            </w:r>
          </w:p>
        </w:tc>
        <w:tc>
          <w:tcPr>
            <w:tcW w:w="717" w:type="dxa"/>
          </w:tcPr>
          <w:p w14:paraId="3FF1C017" w14:textId="7C587B5F" w:rsidR="002E48BC"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70</w:t>
            </w:r>
          </w:p>
        </w:tc>
        <w:tc>
          <w:tcPr>
            <w:tcW w:w="1350" w:type="dxa"/>
          </w:tcPr>
          <w:p w14:paraId="38631663" w14:textId="77777777" w:rsidR="002E48BC" w:rsidRPr="00033CC2" w:rsidRDefault="002E48BC" w:rsidP="000054B5">
            <w:pPr>
              <w:spacing w:before="120" w:after="120"/>
              <w:jc w:val="right"/>
              <w:rPr>
                <w:rFonts w:ascii="Aptos" w:hAnsi="Aptos" w:cstheme="minorHAnsi"/>
                <w:color w:val="000000"/>
                <w:sz w:val="18"/>
                <w:szCs w:val="18"/>
              </w:rPr>
            </w:pPr>
          </w:p>
        </w:tc>
        <w:tc>
          <w:tcPr>
            <w:tcW w:w="1536" w:type="dxa"/>
          </w:tcPr>
          <w:p w14:paraId="4C5E9A3F" w14:textId="77777777" w:rsidR="002E48BC" w:rsidRPr="00033CC2" w:rsidRDefault="002E48BC" w:rsidP="000054B5">
            <w:pPr>
              <w:spacing w:before="120" w:after="120"/>
              <w:jc w:val="right"/>
              <w:rPr>
                <w:rFonts w:ascii="Aptos" w:hAnsi="Aptos" w:cstheme="minorHAnsi"/>
                <w:color w:val="000000"/>
                <w:sz w:val="18"/>
                <w:szCs w:val="18"/>
              </w:rPr>
            </w:pPr>
          </w:p>
        </w:tc>
      </w:tr>
      <w:tr w:rsidR="002E48BC" w:rsidRPr="00033CC2" w14:paraId="7602FBAB" w14:textId="77777777" w:rsidTr="00094206">
        <w:tblPrEx>
          <w:tblCellMar>
            <w:left w:w="108" w:type="dxa"/>
            <w:right w:w="108" w:type="dxa"/>
          </w:tblCellMar>
        </w:tblPrEx>
        <w:trPr>
          <w:trHeight w:val="438"/>
        </w:trPr>
        <w:tc>
          <w:tcPr>
            <w:tcW w:w="619" w:type="dxa"/>
          </w:tcPr>
          <w:p w14:paraId="1B550026" w14:textId="7D7457E6" w:rsidR="002E48BC" w:rsidRPr="000E723A" w:rsidRDefault="000E723A" w:rsidP="00EC2A6E">
            <w:pPr>
              <w:spacing w:before="120" w:after="120"/>
              <w:jc w:val="center"/>
              <w:rPr>
                <w:rFonts w:ascii="Aptos" w:hAnsi="Aptos" w:cstheme="minorHAnsi"/>
                <w:sz w:val="18"/>
                <w:szCs w:val="18"/>
              </w:rPr>
            </w:pPr>
            <w:r>
              <w:rPr>
                <w:rFonts w:ascii="Aptos" w:hAnsi="Aptos" w:cstheme="minorHAnsi"/>
                <w:sz w:val="18"/>
                <w:szCs w:val="18"/>
              </w:rPr>
              <w:lastRenderedPageBreak/>
              <w:t>6.</w:t>
            </w:r>
          </w:p>
        </w:tc>
        <w:tc>
          <w:tcPr>
            <w:tcW w:w="5141" w:type="dxa"/>
          </w:tcPr>
          <w:p w14:paraId="323F7633" w14:textId="77777777" w:rsidR="0086172D" w:rsidRDefault="000E723A" w:rsidP="000E723A">
            <w:pPr>
              <w:tabs>
                <w:tab w:val="left" w:pos="8387"/>
                <w:tab w:val="left" w:pos="8827"/>
              </w:tabs>
              <w:spacing w:before="120" w:after="120"/>
              <w:ind w:left="1939" w:hanging="1939"/>
              <w:rPr>
                <w:rFonts w:ascii="Aptos" w:hAnsi="Aptos" w:cstheme="minorHAnsi"/>
                <w:b/>
                <w:bCs/>
                <w:color w:val="000000"/>
                <w:sz w:val="18"/>
                <w:szCs w:val="18"/>
                <w:shd w:val="clear" w:color="auto" w:fill="FFFFFF"/>
              </w:rPr>
            </w:pPr>
            <w:r w:rsidRPr="000E723A">
              <w:rPr>
                <w:rFonts w:ascii="Aptos" w:hAnsi="Aptos" w:cstheme="minorHAnsi"/>
                <w:b/>
                <w:bCs/>
                <w:color w:val="000000"/>
                <w:sz w:val="18"/>
                <w:szCs w:val="18"/>
                <w:shd w:val="clear" w:color="auto" w:fill="FFFFFF"/>
              </w:rPr>
              <w:t>Coffee Table</w:t>
            </w:r>
            <w:r>
              <w:rPr>
                <w:rFonts w:ascii="Aptos" w:hAnsi="Aptos" w:cstheme="minorHAnsi"/>
                <w:b/>
                <w:bCs/>
                <w:color w:val="000000"/>
                <w:sz w:val="18"/>
                <w:szCs w:val="18"/>
                <w:shd w:val="clear" w:color="auto" w:fill="FFFFFF"/>
              </w:rPr>
              <w:t>:</w:t>
            </w:r>
          </w:p>
          <w:p w14:paraId="4B4625EB" w14:textId="77777777" w:rsidR="000E723A" w:rsidRDefault="000E723A" w:rsidP="000E723A">
            <w:pPr>
              <w:tabs>
                <w:tab w:val="left" w:pos="8387"/>
                <w:tab w:val="left" w:pos="8827"/>
              </w:tabs>
              <w:spacing w:before="120" w:after="120"/>
              <w:ind w:left="1939" w:hanging="1939"/>
              <w:rPr>
                <w:rFonts w:ascii="Aptos" w:hAnsi="Aptos" w:cstheme="minorHAnsi"/>
                <w:color w:val="000000"/>
                <w:sz w:val="18"/>
                <w:szCs w:val="18"/>
                <w:shd w:val="clear" w:color="auto" w:fill="FFFFFF"/>
              </w:rPr>
            </w:pPr>
            <w:r w:rsidRPr="000E723A">
              <w:rPr>
                <w:rFonts w:ascii="Aptos" w:hAnsi="Aptos" w:cstheme="minorHAnsi"/>
                <w:color w:val="000000"/>
                <w:sz w:val="18"/>
                <w:szCs w:val="18"/>
                <w:shd w:val="clear" w:color="auto" w:fill="FFFFFF"/>
              </w:rPr>
              <w:t>- Material: Wood</w:t>
            </w:r>
          </w:p>
          <w:p w14:paraId="1D5DF8D1" w14:textId="77777777" w:rsidR="000E723A" w:rsidRDefault="000E723A" w:rsidP="000E723A">
            <w:pPr>
              <w:tabs>
                <w:tab w:val="left" w:pos="8387"/>
                <w:tab w:val="left" w:pos="8827"/>
              </w:tabs>
              <w:spacing w:before="120" w:after="120"/>
              <w:ind w:left="1939" w:hanging="1939"/>
              <w:rPr>
                <w:rFonts w:ascii="Aptos" w:hAnsi="Aptos" w:cstheme="minorHAnsi"/>
                <w:color w:val="000000"/>
                <w:sz w:val="18"/>
                <w:szCs w:val="18"/>
                <w:shd w:val="clear" w:color="auto" w:fill="FFFFFF"/>
              </w:rPr>
            </w:pPr>
            <w:r w:rsidRPr="000E723A">
              <w:rPr>
                <w:rFonts w:ascii="Aptos" w:hAnsi="Aptos" w:cstheme="minorHAnsi"/>
                <w:color w:val="000000"/>
                <w:sz w:val="18"/>
                <w:szCs w:val="18"/>
                <w:shd w:val="clear" w:color="auto" w:fill="FFFFFF"/>
              </w:rPr>
              <w:t>- Colour: Dark brown</w:t>
            </w:r>
          </w:p>
          <w:p w14:paraId="7B5E5713" w14:textId="77777777" w:rsidR="000E723A" w:rsidRDefault="000E723A" w:rsidP="000E723A">
            <w:pPr>
              <w:tabs>
                <w:tab w:val="left" w:pos="8387"/>
                <w:tab w:val="left" w:pos="8827"/>
              </w:tabs>
              <w:spacing w:before="120" w:after="120"/>
              <w:ind w:left="1939" w:hanging="1939"/>
              <w:rPr>
                <w:rFonts w:ascii="Aptos" w:hAnsi="Aptos" w:cstheme="minorHAnsi"/>
                <w:color w:val="000000"/>
                <w:sz w:val="18"/>
                <w:szCs w:val="18"/>
                <w:shd w:val="clear" w:color="auto" w:fill="FFFFFF"/>
              </w:rPr>
            </w:pPr>
            <w:r w:rsidRPr="000E723A">
              <w:rPr>
                <w:rFonts w:ascii="Aptos" w:hAnsi="Aptos" w:cstheme="minorHAnsi"/>
                <w:color w:val="000000"/>
                <w:sz w:val="18"/>
                <w:szCs w:val="18"/>
                <w:shd w:val="clear" w:color="auto" w:fill="FFFFFF"/>
              </w:rPr>
              <w:t>- No drawers- Height: &lt;50cm</w:t>
            </w:r>
          </w:p>
          <w:p w14:paraId="26F36488" w14:textId="6D3F7BAC" w:rsidR="000E723A" w:rsidRPr="000E723A" w:rsidRDefault="000E723A" w:rsidP="000E723A">
            <w:pPr>
              <w:tabs>
                <w:tab w:val="left" w:pos="8387"/>
                <w:tab w:val="left" w:pos="8827"/>
              </w:tabs>
              <w:spacing w:before="120" w:after="120"/>
              <w:ind w:left="1939" w:hanging="1939"/>
              <w:rPr>
                <w:rFonts w:ascii="Aptos" w:hAnsi="Aptos" w:cstheme="minorHAnsi"/>
                <w:color w:val="000000"/>
                <w:sz w:val="18"/>
                <w:szCs w:val="18"/>
                <w:shd w:val="clear" w:color="auto" w:fill="FFFFFF"/>
              </w:rPr>
            </w:pPr>
            <w:r w:rsidRPr="000E723A">
              <w:rPr>
                <w:rFonts w:ascii="Aptos" w:hAnsi="Aptos" w:cstheme="minorHAnsi"/>
                <w:color w:val="000000"/>
                <w:sz w:val="18"/>
                <w:szCs w:val="18"/>
                <w:shd w:val="clear" w:color="auto" w:fill="FFFFFF"/>
              </w:rPr>
              <w:t>- Width: &lt;100cm</w:t>
            </w:r>
          </w:p>
        </w:tc>
        <w:tc>
          <w:tcPr>
            <w:tcW w:w="813" w:type="dxa"/>
          </w:tcPr>
          <w:p w14:paraId="62648E1F" w14:textId="2A82B690" w:rsidR="002E48BC"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Unit</w:t>
            </w:r>
          </w:p>
        </w:tc>
        <w:tc>
          <w:tcPr>
            <w:tcW w:w="717" w:type="dxa"/>
          </w:tcPr>
          <w:p w14:paraId="46AD1780" w14:textId="39FFE8D9" w:rsidR="002E48BC"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75</w:t>
            </w:r>
          </w:p>
        </w:tc>
        <w:tc>
          <w:tcPr>
            <w:tcW w:w="1350" w:type="dxa"/>
          </w:tcPr>
          <w:p w14:paraId="796B53FA" w14:textId="77777777" w:rsidR="002E48BC" w:rsidRPr="00033CC2" w:rsidRDefault="002E48BC" w:rsidP="000054B5">
            <w:pPr>
              <w:spacing w:before="120" w:after="120"/>
              <w:jc w:val="right"/>
              <w:rPr>
                <w:rFonts w:ascii="Aptos" w:hAnsi="Aptos" w:cstheme="minorHAnsi"/>
                <w:color w:val="000000"/>
                <w:sz w:val="18"/>
                <w:szCs w:val="18"/>
              </w:rPr>
            </w:pPr>
          </w:p>
        </w:tc>
        <w:tc>
          <w:tcPr>
            <w:tcW w:w="1536" w:type="dxa"/>
          </w:tcPr>
          <w:p w14:paraId="25818CCB" w14:textId="77777777" w:rsidR="002E48BC" w:rsidRPr="00033CC2" w:rsidRDefault="002E48BC" w:rsidP="000054B5">
            <w:pPr>
              <w:spacing w:before="120" w:after="120"/>
              <w:jc w:val="right"/>
              <w:rPr>
                <w:rFonts w:ascii="Aptos" w:hAnsi="Aptos" w:cstheme="minorHAnsi"/>
                <w:color w:val="000000"/>
                <w:sz w:val="18"/>
                <w:szCs w:val="18"/>
              </w:rPr>
            </w:pPr>
          </w:p>
        </w:tc>
      </w:tr>
      <w:tr w:rsidR="002E48BC" w:rsidRPr="00033CC2" w14:paraId="7A3444FC" w14:textId="77777777" w:rsidTr="00094206">
        <w:tblPrEx>
          <w:tblCellMar>
            <w:left w:w="108" w:type="dxa"/>
            <w:right w:w="108" w:type="dxa"/>
          </w:tblCellMar>
        </w:tblPrEx>
        <w:trPr>
          <w:trHeight w:val="645"/>
        </w:trPr>
        <w:tc>
          <w:tcPr>
            <w:tcW w:w="619" w:type="dxa"/>
          </w:tcPr>
          <w:p w14:paraId="6B7DCA9A" w14:textId="07838A6C" w:rsidR="002E48BC" w:rsidRPr="000E723A" w:rsidRDefault="000E723A" w:rsidP="00EC2A6E">
            <w:pPr>
              <w:spacing w:before="120" w:after="120"/>
              <w:jc w:val="center"/>
              <w:rPr>
                <w:rFonts w:ascii="Aptos" w:hAnsi="Aptos" w:cstheme="minorHAnsi"/>
                <w:sz w:val="18"/>
                <w:szCs w:val="18"/>
              </w:rPr>
            </w:pPr>
            <w:r>
              <w:rPr>
                <w:rFonts w:ascii="Aptos" w:hAnsi="Aptos" w:cstheme="minorHAnsi"/>
                <w:sz w:val="18"/>
                <w:szCs w:val="18"/>
              </w:rPr>
              <w:t>7.</w:t>
            </w:r>
          </w:p>
        </w:tc>
        <w:tc>
          <w:tcPr>
            <w:tcW w:w="5141" w:type="dxa"/>
          </w:tcPr>
          <w:p w14:paraId="60315776" w14:textId="77777777" w:rsidR="0086172D" w:rsidRDefault="000E723A" w:rsidP="000E723A">
            <w:pPr>
              <w:tabs>
                <w:tab w:val="left" w:pos="451"/>
                <w:tab w:val="left" w:pos="8387"/>
                <w:tab w:val="left" w:pos="8827"/>
              </w:tabs>
              <w:spacing w:before="120" w:after="120"/>
              <w:rPr>
                <w:rFonts w:ascii="Aptos" w:hAnsi="Aptos" w:cstheme="minorHAnsi"/>
                <w:b/>
                <w:color w:val="000000" w:themeColor="text1"/>
                <w:sz w:val="18"/>
                <w:szCs w:val="18"/>
              </w:rPr>
            </w:pPr>
            <w:r w:rsidRPr="000E723A">
              <w:rPr>
                <w:rFonts w:ascii="Aptos" w:hAnsi="Aptos" w:cstheme="minorHAnsi"/>
                <w:b/>
                <w:color w:val="000000" w:themeColor="text1"/>
                <w:sz w:val="18"/>
                <w:szCs w:val="18"/>
              </w:rPr>
              <w:t>Dining Table with Chairs</w:t>
            </w:r>
            <w:r>
              <w:rPr>
                <w:rFonts w:ascii="Aptos" w:hAnsi="Aptos" w:cstheme="minorHAnsi"/>
                <w:b/>
                <w:color w:val="000000" w:themeColor="text1"/>
                <w:sz w:val="18"/>
                <w:szCs w:val="18"/>
              </w:rPr>
              <w:t>:</w:t>
            </w:r>
          </w:p>
          <w:p w14:paraId="1C3A05B1" w14:textId="77777777" w:rsidR="000E723A" w:rsidRPr="000E723A" w:rsidRDefault="000E723A" w:rsidP="000E723A">
            <w:pPr>
              <w:tabs>
                <w:tab w:val="left" w:pos="451"/>
                <w:tab w:val="left" w:pos="8387"/>
                <w:tab w:val="left" w:pos="8827"/>
              </w:tabs>
              <w:spacing w:before="120" w:after="120"/>
              <w:rPr>
                <w:rFonts w:ascii="Aptos" w:hAnsi="Aptos" w:cstheme="minorHAnsi"/>
                <w:bCs/>
                <w:color w:val="000000" w:themeColor="text1"/>
                <w:sz w:val="18"/>
                <w:szCs w:val="18"/>
              </w:rPr>
            </w:pPr>
            <w:r w:rsidRPr="000E723A">
              <w:rPr>
                <w:rFonts w:ascii="Aptos" w:hAnsi="Aptos" w:cstheme="minorHAnsi"/>
                <w:bCs/>
                <w:color w:val="000000" w:themeColor="text1"/>
                <w:sz w:val="18"/>
                <w:szCs w:val="18"/>
              </w:rPr>
              <w:t>- 6-Seater</w:t>
            </w:r>
          </w:p>
          <w:p w14:paraId="53D25CF9" w14:textId="3E8F5844" w:rsidR="000E723A" w:rsidRPr="00033CC2" w:rsidRDefault="000E723A" w:rsidP="000E723A">
            <w:pPr>
              <w:tabs>
                <w:tab w:val="left" w:pos="451"/>
                <w:tab w:val="left" w:pos="8387"/>
                <w:tab w:val="left" w:pos="8827"/>
              </w:tabs>
              <w:spacing w:before="120" w:after="120"/>
              <w:rPr>
                <w:rFonts w:ascii="Aptos" w:hAnsi="Aptos" w:cstheme="minorHAnsi"/>
                <w:b/>
                <w:color w:val="000000" w:themeColor="text1"/>
                <w:sz w:val="18"/>
                <w:szCs w:val="18"/>
              </w:rPr>
            </w:pPr>
            <w:r w:rsidRPr="000E723A">
              <w:rPr>
                <w:rFonts w:ascii="Aptos" w:hAnsi="Aptos" w:cstheme="minorHAnsi"/>
                <w:bCs/>
                <w:color w:val="000000" w:themeColor="text1"/>
                <w:sz w:val="18"/>
                <w:szCs w:val="18"/>
              </w:rPr>
              <w:t>- Material: Wood/Metal</w:t>
            </w:r>
          </w:p>
        </w:tc>
        <w:tc>
          <w:tcPr>
            <w:tcW w:w="813" w:type="dxa"/>
          </w:tcPr>
          <w:p w14:paraId="47E97E5C" w14:textId="77777777" w:rsidR="002E48BC"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Unit</w:t>
            </w:r>
          </w:p>
          <w:p w14:paraId="48458D01" w14:textId="1E63CC20" w:rsidR="00C3526B" w:rsidRPr="00033CC2" w:rsidRDefault="00C3526B" w:rsidP="00C3526B">
            <w:pPr>
              <w:spacing w:before="120" w:after="120"/>
              <w:rPr>
                <w:rFonts w:ascii="Aptos" w:hAnsi="Aptos" w:cstheme="minorHAnsi"/>
                <w:color w:val="000000"/>
                <w:sz w:val="18"/>
                <w:szCs w:val="18"/>
              </w:rPr>
            </w:pPr>
          </w:p>
        </w:tc>
        <w:tc>
          <w:tcPr>
            <w:tcW w:w="717" w:type="dxa"/>
          </w:tcPr>
          <w:p w14:paraId="2F3F4352" w14:textId="477FFE02" w:rsidR="002E48BC"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75</w:t>
            </w:r>
          </w:p>
        </w:tc>
        <w:tc>
          <w:tcPr>
            <w:tcW w:w="1350" w:type="dxa"/>
          </w:tcPr>
          <w:p w14:paraId="2906601B" w14:textId="77777777" w:rsidR="002E48BC" w:rsidRPr="00033CC2" w:rsidRDefault="002E48BC" w:rsidP="000054B5">
            <w:pPr>
              <w:spacing w:before="120" w:after="120"/>
              <w:jc w:val="right"/>
              <w:rPr>
                <w:rFonts w:ascii="Aptos" w:hAnsi="Aptos" w:cstheme="minorHAnsi"/>
                <w:color w:val="000000"/>
                <w:sz w:val="18"/>
                <w:szCs w:val="18"/>
              </w:rPr>
            </w:pPr>
          </w:p>
        </w:tc>
        <w:tc>
          <w:tcPr>
            <w:tcW w:w="1536" w:type="dxa"/>
          </w:tcPr>
          <w:p w14:paraId="74A1B1F0" w14:textId="77777777" w:rsidR="002E48BC" w:rsidRPr="00033CC2" w:rsidRDefault="002E48BC" w:rsidP="000054B5">
            <w:pPr>
              <w:spacing w:before="120" w:after="120"/>
              <w:jc w:val="right"/>
              <w:rPr>
                <w:rFonts w:ascii="Aptos" w:hAnsi="Aptos" w:cstheme="minorHAnsi"/>
                <w:color w:val="000000"/>
                <w:sz w:val="18"/>
                <w:szCs w:val="18"/>
              </w:rPr>
            </w:pPr>
          </w:p>
        </w:tc>
      </w:tr>
      <w:tr w:rsidR="002E48BC" w:rsidRPr="00033CC2" w14:paraId="3A573F5F" w14:textId="77777777" w:rsidTr="00094206">
        <w:tblPrEx>
          <w:tblCellMar>
            <w:left w:w="108" w:type="dxa"/>
            <w:right w:w="108" w:type="dxa"/>
          </w:tblCellMar>
        </w:tblPrEx>
        <w:trPr>
          <w:trHeight w:val="555"/>
        </w:trPr>
        <w:tc>
          <w:tcPr>
            <w:tcW w:w="619" w:type="dxa"/>
          </w:tcPr>
          <w:p w14:paraId="14DB37EF" w14:textId="39B0D106" w:rsidR="00C03825" w:rsidRPr="000E723A" w:rsidRDefault="00C03825" w:rsidP="00C03825">
            <w:pPr>
              <w:spacing w:before="120" w:after="120"/>
              <w:jc w:val="center"/>
              <w:rPr>
                <w:rFonts w:ascii="Aptos" w:hAnsi="Aptos" w:cstheme="minorHAnsi"/>
                <w:sz w:val="18"/>
                <w:szCs w:val="18"/>
              </w:rPr>
            </w:pPr>
            <w:r>
              <w:rPr>
                <w:rFonts w:ascii="Aptos" w:hAnsi="Aptos" w:cstheme="minorHAnsi"/>
                <w:sz w:val="18"/>
                <w:szCs w:val="18"/>
              </w:rPr>
              <w:t>8.</w:t>
            </w:r>
          </w:p>
        </w:tc>
        <w:tc>
          <w:tcPr>
            <w:tcW w:w="5141" w:type="dxa"/>
          </w:tcPr>
          <w:p w14:paraId="15290EB4" w14:textId="77777777" w:rsidR="002E48BC" w:rsidRDefault="00C03825" w:rsidP="00C03825">
            <w:pPr>
              <w:tabs>
                <w:tab w:val="left" w:pos="676"/>
                <w:tab w:val="left" w:pos="8387"/>
                <w:tab w:val="left" w:pos="8827"/>
              </w:tabs>
              <w:spacing w:before="120" w:after="120"/>
              <w:jc w:val="both"/>
              <w:rPr>
                <w:rFonts w:ascii="Aptos" w:hAnsi="Aptos" w:cstheme="minorHAnsi"/>
                <w:b/>
                <w:bCs/>
                <w:color w:val="000000"/>
                <w:sz w:val="18"/>
                <w:szCs w:val="18"/>
                <w:shd w:val="clear" w:color="auto" w:fill="FFFFFF"/>
              </w:rPr>
            </w:pPr>
            <w:r w:rsidRPr="00C03825">
              <w:rPr>
                <w:rFonts w:ascii="Aptos" w:hAnsi="Aptos" w:cstheme="minorHAnsi"/>
                <w:b/>
                <w:bCs/>
                <w:color w:val="000000"/>
                <w:sz w:val="18"/>
                <w:szCs w:val="18"/>
                <w:shd w:val="clear" w:color="auto" w:fill="FFFFFF"/>
              </w:rPr>
              <w:t>Bed Frame &amp; Mattress</w:t>
            </w:r>
            <w:r>
              <w:rPr>
                <w:rFonts w:ascii="Aptos" w:hAnsi="Aptos" w:cstheme="minorHAnsi"/>
                <w:b/>
                <w:bCs/>
                <w:color w:val="000000"/>
                <w:sz w:val="18"/>
                <w:szCs w:val="18"/>
                <w:shd w:val="clear" w:color="auto" w:fill="FFFFFF"/>
              </w:rPr>
              <w:t>:</w:t>
            </w:r>
          </w:p>
          <w:p w14:paraId="34976580" w14:textId="77777777" w:rsidR="00C03825" w:rsidRDefault="00C03825" w:rsidP="00C03825">
            <w:pPr>
              <w:tabs>
                <w:tab w:val="left" w:pos="676"/>
                <w:tab w:val="left" w:pos="8387"/>
                <w:tab w:val="left" w:pos="8827"/>
              </w:tabs>
              <w:spacing w:before="120" w:after="120"/>
              <w:jc w:val="both"/>
              <w:rPr>
                <w:rFonts w:ascii="Aptos" w:hAnsi="Aptos" w:cstheme="minorHAnsi"/>
                <w:color w:val="000000"/>
                <w:sz w:val="18"/>
                <w:szCs w:val="18"/>
                <w:shd w:val="clear" w:color="auto" w:fill="FFFFFF"/>
              </w:rPr>
            </w:pPr>
            <w:r w:rsidRPr="00C03825">
              <w:rPr>
                <w:rFonts w:ascii="Aptos" w:hAnsi="Aptos" w:cstheme="minorHAnsi"/>
                <w:color w:val="000000"/>
                <w:sz w:val="18"/>
                <w:szCs w:val="18"/>
                <w:shd w:val="clear" w:color="auto" w:fill="FFFFFF"/>
              </w:rPr>
              <w:t>- Queen size</w:t>
            </w:r>
          </w:p>
          <w:p w14:paraId="227E8EBA" w14:textId="77777777" w:rsidR="00C03825" w:rsidRDefault="00C03825" w:rsidP="00C03825">
            <w:pPr>
              <w:tabs>
                <w:tab w:val="left" w:pos="676"/>
                <w:tab w:val="left" w:pos="8387"/>
                <w:tab w:val="left" w:pos="8827"/>
              </w:tabs>
              <w:spacing w:before="120" w:after="120"/>
              <w:jc w:val="both"/>
              <w:rPr>
                <w:rFonts w:ascii="Aptos" w:hAnsi="Aptos" w:cstheme="minorHAnsi"/>
                <w:color w:val="000000"/>
                <w:sz w:val="18"/>
                <w:szCs w:val="18"/>
                <w:shd w:val="clear" w:color="auto" w:fill="FFFFFF"/>
              </w:rPr>
            </w:pPr>
            <w:r w:rsidRPr="00C03825">
              <w:rPr>
                <w:rFonts w:ascii="Aptos" w:hAnsi="Aptos" w:cstheme="minorHAnsi"/>
                <w:color w:val="000000"/>
                <w:sz w:val="18"/>
                <w:szCs w:val="18"/>
                <w:shd w:val="clear" w:color="auto" w:fill="FFFFFF"/>
              </w:rPr>
              <w:t>- Metal frame</w:t>
            </w:r>
          </w:p>
          <w:p w14:paraId="38FD7F27" w14:textId="2F1DBA3D" w:rsidR="00C03825" w:rsidRPr="00C03825" w:rsidRDefault="00C03825" w:rsidP="00C03825">
            <w:pPr>
              <w:tabs>
                <w:tab w:val="left" w:pos="676"/>
                <w:tab w:val="left" w:pos="8387"/>
                <w:tab w:val="left" w:pos="8827"/>
              </w:tabs>
              <w:spacing w:before="120" w:after="120"/>
              <w:jc w:val="both"/>
              <w:rPr>
                <w:rFonts w:ascii="Aptos" w:hAnsi="Aptos" w:cstheme="minorHAnsi"/>
                <w:color w:val="000000"/>
                <w:sz w:val="18"/>
                <w:szCs w:val="18"/>
                <w:shd w:val="clear" w:color="auto" w:fill="FFFFFF"/>
              </w:rPr>
            </w:pPr>
            <w:r w:rsidRPr="00C03825">
              <w:rPr>
                <w:rFonts w:ascii="Aptos" w:hAnsi="Aptos" w:cstheme="minorHAnsi"/>
                <w:color w:val="000000"/>
                <w:sz w:val="18"/>
                <w:szCs w:val="18"/>
                <w:shd w:val="clear" w:color="auto" w:fill="FFFFFF"/>
              </w:rPr>
              <w:t>- With spring mattress</w:t>
            </w:r>
          </w:p>
        </w:tc>
        <w:tc>
          <w:tcPr>
            <w:tcW w:w="813" w:type="dxa"/>
          </w:tcPr>
          <w:p w14:paraId="7003BEE7" w14:textId="4BA0F2DE" w:rsidR="002E48BC"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Unit</w:t>
            </w:r>
          </w:p>
        </w:tc>
        <w:tc>
          <w:tcPr>
            <w:tcW w:w="717" w:type="dxa"/>
          </w:tcPr>
          <w:p w14:paraId="5ABF858C" w14:textId="07D699BD" w:rsidR="002E48BC"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70</w:t>
            </w:r>
          </w:p>
        </w:tc>
        <w:tc>
          <w:tcPr>
            <w:tcW w:w="1350" w:type="dxa"/>
          </w:tcPr>
          <w:p w14:paraId="00733FC7" w14:textId="77777777" w:rsidR="002E48BC" w:rsidRPr="00033CC2" w:rsidRDefault="002E48BC" w:rsidP="000054B5">
            <w:pPr>
              <w:spacing w:before="120" w:after="120"/>
              <w:jc w:val="right"/>
              <w:rPr>
                <w:rFonts w:ascii="Aptos" w:hAnsi="Aptos" w:cstheme="minorHAnsi"/>
                <w:color w:val="000000"/>
                <w:sz w:val="18"/>
                <w:szCs w:val="18"/>
              </w:rPr>
            </w:pPr>
          </w:p>
        </w:tc>
        <w:tc>
          <w:tcPr>
            <w:tcW w:w="1536" w:type="dxa"/>
          </w:tcPr>
          <w:p w14:paraId="606268B1" w14:textId="77777777" w:rsidR="002E48BC" w:rsidRPr="00033CC2" w:rsidRDefault="002E48BC" w:rsidP="000054B5">
            <w:pPr>
              <w:spacing w:before="120" w:after="120"/>
              <w:jc w:val="right"/>
              <w:rPr>
                <w:rFonts w:ascii="Aptos" w:hAnsi="Aptos" w:cstheme="minorHAnsi"/>
                <w:color w:val="000000"/>
                <w:sz w:val="18"/>
                <w:szCs w:val="18"/>
              </w:rPr>
            </w:pPr>
          </w:p>
        </w:tc>
      </w:tr>
      <w:tr w:rsidR="002E48BC" w:rsidRPr="00033CC2" w14:paraId="23728ECE" w14:textId="77777777" w:rsidTr="00094206">
        <w:tblPrEx>
          <w:tblCellMar>
            <w:left w:w="108" w:type="dxa"/>
            <w:right w:w="108" w:type="dxa"/>
          </w:tblCellMar>
        </w:tblPrEx>
        <w:trPr>
          <w:trHeight w:val="744"/>
        </w:trPr>
        <w:tc>
          <w:tcPr>
            <w:tcW w:w="619" w:type="dxa"/>
          </w:tcPr>
          <w:p w14:paraId="537E7087" w14:textId="3C578563" w:rsidR="002E48BC" w:rsidRPr="000E723A" w:rsidRDefault="00C03825" w:rsidP="000054B5">
            <w:pPr>
              <w:spacing w:before="120" w:after="120"/>
              <w:jc w:val="center"/>
              <w:rPr>
                <w:rFonts w:ascii="Aptos" w:hAnsi="Aptos" w:cstheme="minorHAnsi"/>
                <w:sz w:val="18"/>
                <w:szCs w:val="18"/>
              </w:rPr>
            </w:pPr>
            <w:r>
              <w:rPr>
                <w:rFonts w:ascii="Aptos" w:hAnsi="Aptos" w:cstheme="minorHAnsi"/>
                <w:sz w:val="18"/>
                <w:szCs w:val="18"/>
              </w:rPr>
              <w:t>9.</w:t>
            </w:r>
          </w:p>
        </w:tc>
        <w:tc>
          <w:tcPr>
            <w:tcW w:w="5141" w:type="dxa"/>
          </w:tcPr>
          <w:p w14:paraId="0F2CDFEE" w14:textId="77777777" w:rsidR="00B3109D" w:rsidRDefault="00C03825" w:rsidP="00C03825">
            <w:pPr>
              <w:tabs>
                <w:tab w:val="left" w:pos="8387"/>
                <w:tab w:val="left" w:pos="8827"/>
              </w:tabs>
              <w:spacing w:before="120" w:after="120"/>
              <w:rPr>
                <w:rFonts w:ascii="Aptos" w:hAnsi="Aptos" w:cstheme="minorHAnsi"/>
                <w:b/>
                <w:bCs/>
                <w:color w:val="000000"/>
                <w:sz w:val="18"/>
                <w:szCs w:val="18"/>
                <w:shd w:val="clear" w:color="auto" w:fill="FFFFFF"/>
              </w:rPr>
            </w:pPr>
            <w:r w:rsidRPr="00C03825">
              <w:rPr>
                <w:rFonts w:ascii="Aptos" w:hAnsi="Aptos" w:cstheme="minorHAnsi"/>
                <w:b/>
                <w:bCs/>
                <w:color w:val="000000"/>
                <w:sz w:val="18"/>
                <w:szCs w:val="18"/>
                <w:shd w:val="clear" w:color="auto" w:fill="FFFFFF"/>
              </w:rPr>
              <w:t>Wardrobe</w:t>
            </w:r>
            <w:r>
              <w:rPr>
                <w:rFonts w:ascii="Aptos" w:hAnsi="Aptos" w:cstheme="minorHAnsi"/>
                <w:b/>
                <w:bCs/>
                <w:color w:val="000000"/>
                <w:sz w:val="18"/>
                <w:szCs w:val="18"/>
                <w:shd w:val="clear" w:color="auto" w:fill="FFFFFF"/>
              </w:rPr>
              <w:t>:</w:t>
            </w:r>
          </w:p>
          <w:p w14:paraId="50E90B51" w14:textId="77777777" w:rsidR="00C03825" w:rsidRDefault="00C03825" w:rsidP="00C03825">
            <w:pPr>
              <w:tabs>
                <w:tab w:val="left" w:pos="8387"/>
                <w:tab w:val="left" w:pos="8827"/>
              </w:tabs>
              <w:spacing w:before="120" w:after="120"/>
              <w:rPr>
                <w:rFonts w:ascii="Aptos" w:hAnsi="Aptos" w:cstheme="minorHAnsi"/>
                <w:color w:val="000000"/>
                <w:sz w:val="18"/>
                <w:szCs w:val="18"/>
                <w:shd w:val="clear" w:color="auto" w:fill="FFFFFF"/>
              </w:rPr>
            </w:pPr>
            <w:r w:rsidRPr="00C03825">
              <w:rPr>
                <w:rFonts w:ascii="Aptos" w:hAnsi="Aptos" w:cstheme="minorHAnsi"/>
                <w:color w:val="000000"/>
                <w:sz w:val="18"/>
                <w:szCs w:val="18"/>
                <w:shd w:val="clear" w:color="auto" w:fill="FFFFFF"/>
              </w:rPr>
              <w:t>- Material: Wood</w:t>
            </w:r>
          </w:p>
          <w:p w14:paraId="7369BC02" w14:textId="77777777" w:rsidR="00C03825" w:rsidRDefault="00C03825" w:rsidP="00C03825">
            <w:pPr>
              <w:tabs>
                <w:tab w:val="left" w:pos="8387"/>
                <w:tab w:val="left" w:pos="8827"/>
              </w:tabs>
              <w:spacing w:before="120" w:after="120"/>
              <w:rPr>
                <w:rFonts w:ascii="Aptos" w:hAnsi="Aptos" w:cstheme="minorHAnsi"/>
                <w:color w:val="000000"/>
                <w:sz w:val="18"/>
                <w:szCs w:val="18"/>
                <w:shd w:val="clear" w:color="auto" w:fill="FFFFFF"/>
              </w:rPr>
            </w:pPr>
            <w:r w:rsidRPr="00C03825">
              <w:rPr>
                <w:rFonts w:ascii="Aptos" w:hAnsi="Aptos" w:cstheme="minorHAnsi"/>
                <w:color w:val="000000"/>
                <w:sz w:val="18"/>
                <w:szCs w:val="18"/>
                <w:shd w:val="clear" w:color="auto" w:fill="FFFFFF"/>
              </w:rPr>
              <w:t>- Length: 160–180cm</w:t>
            </w:r>
          </w:p>
          <w:p w14:paraId="34AFCC3A" w14:textId="176406E8" w:rsidR="00C03825" w:rsidRPr="00C03825" w:rsidRDefault="00C03825" w:rsidP="00C03825">
            <w:pPr>
              <w:tabs>
                <w:tab w:val="left" w:pos="8387"/>
                <w:tab w:val="left" w:pos="8827"/>
              </w:tabs>
              <w:spacing w:before="120" w:after="120"/>
              <w:rPr>
                <w:rFonts w:ascii="Aptos" w:hAnsi="Aptos" w:cstheme="minorHAnsi"/>
                <w:color w:val="000000"/>
                <w:sz w:val="18"/>
                <w:szCs w:val="18"/>
                <w:shd w:val="clear" w:color="auto" w:fill="FFFFFF"/>
              </w:rPr>
            </w:pPr>
            <w:r w:rsidRPr="00C03825">
              <w:rPr>
                <w:rFonts w:ascii="Aptos" w:hAnsi="Aptos" w:cstheme="minorHAnsi"/>
                <w:color w:val="000000"/>
                <w:sz w:val="18"/>
                <w:szCs w:val="18"/>
                <w:shd w:val="clear" w:color="auto" w:fill="FFFFFF"/>
              </w:rPr>
              <w:t>- Width: ±60cm</w:t>
            </w:r>
          </w:p>
        </w:tc>
        <w:tc>
          <w:tcPr>
            <w:tcW w:w="813" w:type="dxa"/>
          </w:tcPr>
          <w:p w14:paraId="14F6D481" w14:textId="77777777" w:rsidR="002E48BC"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Unit</w:t>
            </w:r>
          </w:p>
          <w:p w14:paraId="573A9719" w14:textId="2BFA867C" w:rsidR="00C3526B" w:rsidRPr="00033CC2" w:rsidRDefault="00C3526B" w:rsidP="000054B5">
            <w:pPr>
              <w:spacing w:before="120" w:after="120"/>
              <w:jc w:val="center"/>
              <w:rPr>
                <w:rFonts w:ascii="Aptos" w:hAnsi="Aptos" w:cstheme="minorHAnsi"/>
                <w:color w:val="000000"/>
                <w:sz w:val="18"/>
                <w:szCs w:val="18"/>
              </w:rPr>
            </w:pPr>
          </w:p>
        </w:tc>
        <w:tc>
          <w:tcPr>
            <w:tcW w:w="717" w:type="dxa"/>
          </w:tcPr>
          <w:p w14:paraId="7DC3859A" w14:textId="4C730958" w:rsidR="002E48BC" w:rsidRPr="00033CC2" w:rsidRDefault="00C3526B" w:rsidP="000054B5">
            <w:pPr>
              <w:spacing w:before="120" w:after="120"/>
              <w:jc w:val="center"/>
              <w:rPr>
                <w:rFonts w:ascii="Aptos" w:hAnsi="Aptos" w:cstheme="minorHAnsi"/>
                <w:color w:val="000000"/>
                <w:sz w:val="18"/>
                <w:szCs w:val="18"/>
              </w:rPr>
            </w:pPr>
            <w:r>
              <w:rPr>
                <w:rFonts w:ascii="Aptos" w:hAnsi="Aptos" w:cstheme="minorHAnsi"/>
                <w:color w:val="000000"/>
                <w:sz w:val="18"/>
                <w:szCs w:val="18"/>
              </w:rPr>
              <w:t>70</w:t>
            </w:r>
          </w:p>
        </w:tc>
        <w:tc>
          <w:tcPr>
            <w:tcW w:w="1350" w:type="dxa"/>
          </w:tcPr>
          <w:p w14:paraId="50E957E2" w14:textId="77777777" w:rsidR="002E48BC" w:rsidRPr="00033CC2" w:rsidRDefault="002E48BC" w:rsidP="000054B5">
            <w:pPr>
              <w:spacing w:before="120" w:after="120"/>
              <w:jc w:val="right"/>
              <w:rPr>
                <w:rFonts w:ascii="Aptos" w:hAnsi="Aptos" w:cstheme="minorHAnsi"/>
                <w:color w:val="000000"/>
                <w:sz w:val="18"/>
                <w:szCs w:val="18"/>
              </w:rPr>
            </w:pPr>
          </w:p>
        </w:tc>
        <w:tc>
          <w:tcPr>
            <w:tcW w:w="1536" w:type="dxa"/>
          </w:tcPr>
          <w:p w14:paraId="22DD6B85" w14:textId="77777777" w:rsidR="002E48BC" w:rsidRPr="00033CC2" w:rsidRDefault="002E48BC" w:rsidP="000054B5">
            <w:pPr>
              <w:spacing w:before="120" w:after="120"/>
              <w:jc w:val="right"/>
              <w:rPr>
                <w:rFonts w:ascii="Aptos" w:hAnsi="Aptos" w:cstheme="minorHAnsi"/>
                <w:color w:val="000000"/>
                <w:sz w:val="18"/>
                <w:szCs w:val="18"/>
              </w:rPr>
            </w:pPr>
          </w:p>
        </w:tc>
      </w:tr>
      <w:tr w:rsidR="000E461F" w:rsidRPr="00033CC2" w14:paraId="05CA0F73" w14:textId="77777777" w:rsidTr="000E1961">
        <w:trPr>
          <w:trHeight w:val="636"/>
        </w:trPr>
        <w:tc>
          <w:tcPr>
            <w:tcW w:w="8640" w:type="dxa"/>
            <w:gridSpan w:val="5"/>
            <w:shd w:val="clear" w:color="auto" w:fill="D9D9D9"/>
          </w:tcPr>
          <w:p w14:paraId="2B033CD4" w14:textId="77777777" w:rsidR="000E461F" w:rsidRPr="000E723A" w:rsidRDefault="000E461F" w:rsidP="000E461F">
            <w:pPr>
              <w:spacing w:before="120"/>
              <w:jc w:val="center"/>
              <w:rPr>
                <w:rFonts w:ascii="Aptos" w:hAnsi="Aptos" w:cs="Arial"/>
                <w:sz w:val="18"/>
                <w:szCs w:val="18"/>
              </w:rPr>
            </w:pPr>
            <w:r w:rsidRPr="000E723A">
              <w:rPr>
                <w:rFonts w:ascii="Aptos" w:hAnsi="Aptos" w:cs="Arial"/>
                <w:sz w:val="18"/>
                <w:szCs w:val="18"/>
                <w:lang w:val="en-US"/>
              </w:rPr>
              <w:t>T O T A L</w:t>
            </w:r>
          </w:p>
        </w:tc>
        <w:tc>
          <w:tcPr>
            <w:tcW w:w="1536" w:type="dxa"/>
          </w:tcPr>
          <w:p w14:paraId="364164F0" w14:textId="77777777" w:rsidR="000E461F" w:rsidRPr="00033CC2" w:rsidRDefault="000E461F" w:rsidP="000E461F">
            <w:pPr>
              <w:spacing w:before="120"/>
              <w:ind w:left="720"/>
              <w:rPr>
                <w:rFonts w:ascii="Aptos" w:hAnsi="Aptos" w:cs="Arial"/>
                <w:color w:val="000000"/>
                <w:sz w:val="18"/>
                <w:szCs w:val="18"/>
              </w:rPr>
            </w:pPr>
          </w:p>
        </w:tc>
      </w:tr>
    </w:tbl>
    <w:p w14:paraId="12D68FEE" w14:textId="77777777" w:rsidR="00CE44F5" w:rsidRPr="00033CC2" w:rsidRDefault="00CE44F5" w:rsidP="00CE44F5">
      <w:pPr>
        <w:pStyle w:val="Heading6"/>
        <w:keepNext w:val="0"/>
        <w:spacing w:line="240" w:lineRule="auto"/>
        <w:rPr>
          <w:rFonts w:ascii="Aptos" w:hAnsi="Aptos" w:cstheme="minorHAnsi"/>
          <w:sz w:val="18"/>
          <w:szCs w:val="18"/>
        </w:rPr>
      </w:pPr>
    </w:p>
    <w:p w14:paraId="4C5C51D6" w14:textId="687E641B" w:rsidR="00CE44F5" w:rsidRPr="00033CC2" w:rsidRDefault="00CE44F5" w:rsidP="00CE44F5">
      <w:pPr>
        <w:pStyle w:val="Heading6"/>
        <w:keepNext w:val="0"/>
        <w:spacing w:line="240" w:lineRule="auto"/>
        <w:ind w:left="720"/>
        <w:rPr>
          <w:rFonts w:ascii="Aptos" w:hAnsi="Aptos" w:cstheme="minorHAnsi"/>
          <w:b w:val="0"/>
          <w:sz w:val="18"/>
          <w:szCs w:val="18"/>
        </w:rPr>
      </w:pPr>
      <w:r w:rsidRPr="00033CC2">
        <w:rPr>
          <w:rFonts w:ascii="Aptos" w:hAnsi="Aptos" w:cstheme="minorHAnsi"/>
          <w:sz w:val="18"/>
          <w:szCs w:val="18"/>
        </w:rPr>
        <w:t xml:space="preserve">Delivery Schedule </w:t>
      </w:r>
      <w:r w:rsidRPr="00033CC2">
        <w:rPr>
          <w:rFonts w:ascii="Aptos" w:hAnsi="Aptos" w:cstheme="minorHAnsi"/>
          <w:b w:val="0"/>
          <w:sz w:val="18"/>
          <w:szCs w:val="18"/>
        </w:rPr>
        <w:t xml:space="preserve">(*Note: Bidder to state, assuming </w:t>
      </w:r>
      <w:r w:rsidR="008A11B2" w:rsidRPr="00033CC2">
        <w:rPr>
          <w:rFonts w:ascii="Aptos" w:hAnsi="Aptos" w:cstheme="minorHAnsi"/>
          <w:b w:val="0"/>
          <w:sz w:val="18"/>
          <w:szCs w:val="18"/>
        </w:rPr>
        <w:t xml:space="preserve">issuance of </w:t>
      </w:r>
      <w:r w:rsidRPr="00033CC2">
        <w:rPr>
          <w:rFonts w:ascii="Aptos" w:hAnsi="Aptos" w:cstheme="minorHAnsi"/>
          <w:b w:val="0"/>
          <w:sz w:val="18"/>
          <w:szCs w:val="18"/>
        </w:rPr>
        <w:t xml:space="preserve">purchase order by </w:t>
      </w:r>
      <w:r w:rsidR="00C03825">
        <w:rPr>
          <w:rFonts w:ascii="Aptos" w:hAnsi="Aptos" w:cstheme="minorHAnsi"/>
          <w:b w:val="0"/>
          <w:sz w:val="18"/>
          <w:szCs w:val="18"/>
        </w:rPr>
        <w:t>15</w:t>
      </w:r>
      <w:r w:rsidR="006B6A82" w:rsidRPr="00033CC2">
        <w:rPr>
          <w:rFonts w:ascii="Aptos" w:hAnsi="Aptos" w:cstheme="minorHAnsi"/>
          <w:b w:val="0"/>
          <w:sz w:val="18"/>
          <w:szCs w:val="18"/>
        </w:rPr>
        <w:t xml:space="preserve"> </w:t>
      </w:r>
      <w:r w:rsidR="00C03825">
        <w:rPr>
          <w:rFonts w:ascii="Aptos" w:hAnsi="Aptos" w:cstheme="minorHAnsi"/>
          <w:b w:val="0"/>
          <w:sz w:val="18"/>
          <w:szCs w:val="18"/>
        </w:rPr>
        <w:t>December 2025</w:t>
      </w:r>
      <w:r w:rsidRPr="00033CC2">
        <w:rPr>
          <w:rFonts w:ascii="Aptos" w:hAnsi="Aptos" w:cstheme="minorHAnsi"/>
          <w:b w:val="0"/>
          <w:sz w:val="18"/>
          <w:szCs w:val="18"/>
        </w:rPr>
        <w:t>)</w:t>
      </w:r>
    </w:p>
    <w:p w14:paraId="37E63006" w14:textId="77777777" w:rsidR="002E2A50" w:rsidRPr="00033CC2" w:rsidRDefault="002E2A50" w:rsidP="002E2A50">
      <w:pPr>
        <w:rPr>
          <w:rFonts w:ascii="Aptos" w:hAnsi="Aptos"/>
          <w:sz w:val="18"/>
          <w:szCs w:val="18"/>
        </w:rPr>
      </w:pPr>
    </w:p>
    <w:tbl>
      <w:tblPr>
        <w:tblStyle w:val="TableGrid"/>
        <w:tblW w:w="8647" w:type="dxa"/>
        <w:tblInd w:w="8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3987"/>
        <w:gridCol w:w="4660"/>
      </w:tblGrid>
      <w:tr w:rsidR="00CE44F5" w:rsidRPr="00033CC2" w14:paraId="109A12B9" w14:textId="77777777" w:rsidTr="008A11B2">
        <w:tc>
          <w:tcPr>
            <w:tcW w:w="3987" w:type="dxa"/>
            <w:shd w:val="clear" w:color="auto" w:fill="D9D9D9" w:themeFill="background1" w:themeFillShade="D9"/>
          </w:tcPr>
          <w:p w14:paraId="0CBC5750" w14:textId="7B852CB9" w:rsidR="00CE44F5" w:rsidRPr="00033CC2" w:rsidRDefault="00CE44F5" w:rsidP="00EE3455">
            <w:pPr>
              <w:jc w:val="center"/>
              <w:outlineLvl w:val="5"/>
              <w:rPr>
                <w:rFonts w:ascii="Aptos" w:hAnsi="Aptos" w:cstheme="minorHAnsi"/>
                <w:bCs/>
                <w:color w:val="0000CC"/>
                <w:sz w:val="18"/>
                <w:szCs w:val="18"/>
              </w:rPr>
            </w:pPr>
            <w:r w:rsidRPr="00033CC2">
              <w:rPr>
                <w:rFonts w:ascii="Aptos" w:hAnsi="Aptos" w:cstheme="minorHAnsi"/>
                <w:bCs/>
                <w:color w:val="0000CC"/>
                <w:sz w:val="18"/>
                <w:szCs w:val="18"/>
              </w:rPr>
              <w:t>BPC Required Delivery</w:t>
            </w:r>
          </w:p>
        </w:tc>
        <w:tc>
          <w:tcPr>
            <w:tcW w:w="4660" w:type="dxa"/>
            <w:shd w:val="clear" w:color="auto" w:fill="D9D9D9" w:themeFill="background1" w:themeFillShade="D9"/>
          </w:tcPr>
          <w:p w14:paraId="306E4000" w14:textId="77777777" w:rsidR="00CE44F5" w:rsidRPr="00033CC2" w:rsidRDefault="00CE44F5" w:rsidP="00EE3455">
            <w:pPr>
              <w:jc w:val="center"/>
              <w:outlineLvl w:val="5"/>
              <w:rPr>
                <w:rFonts w:ascii="Aptos" w:hAnsi="Aptos" w:cstheme="minorHAnsi"/>
                <w:bCs/>
                <w:color w:val="0000CC"/>
                <w:sz w:val="18"/>
                <w:szCs w:val="18"/>
              </w:rPr>
            </w:pPr>
            <w:r w:rsidRPr="00033CC2">
              <w:rPr>
                <w:rFonts w:ascii="Aptos" w:hAnsi="Aptos" w:cstheme="minorHAnsi"/>
                <w:bCs/>
                <w:color w:val="0000CC"/>
                <w:sz w:val="18"/>
                <w:szCs w:val="18"/>
              </w:rPr>
              <w:t>Guaranteed Delivery Date*</w:t>
            </w:r>
          </w:p>
        </w:tc>
      </w:tr>
      <w:tr w:rsidR="00CE44F5" w:rsidRPr="00033CC2" w14:paraId="3442F18A" w14:textId="77777777" w:rsidTr="008A11B2">
        <w:tc>
          <w:tcPr>
            <w:tcW w:w="3987" w:type="dxa"/>
          </w:tcPr>
          <w:p w14:paraId="01CD0B11" w14:textId="41E0DFE5" w:rsidR="00CE44F5" w:rsidRPr="00033CC2" w:rsidRDefault="00C03825" w:rsidP="00EE3455">
            <w:pPr>
              <w:jc w:val="center"/>
              <w:outlineLvl w:val="5"/>
              <w:rPr>
                <w:rFonts w:ascii="Aptos" w:hAnsi="Aptos" w:cstheme="minorHAnsi"/>
                <w:bCs/>
                <w:sz w:val="18"/>
                <w:szCs w:val="18"/>
              </w:rPr>
            </w:pPr>
            <w:r>
              <w:rPr>
                <w:rFonts w:ascii="Aptos" w:hAnsi="Aptos" w:cstheme="minorHAnsi"/>
                <w:bCs/>
                <w:sz w:val="18"/>
                <w:szCs w:val="18"/>
              </w:rPr>
              <w:t>2</w:t>
            </w:r>
            <w:r w:rsidRPr="00C03825">
              <w:rPr>
                <w:rFonts w:ascii="Aptos" w:hAnsi="Aptos" w:cstheme="minorHAnsi"/>
                <w:bCs/>
                <w:sz w:val="18"/>
                <w:szCs w:val="18"/>
                <w:vertAlign w:val="superscript"/>
              </w:rPr>
              <w:t>nd</w:t>
            </w:r>
            <w:r>
              <w:rPr>
                <w:rFonts w:ascii="Aptos" w:hAnsi="Aptos" w:cstheme="minorHAnsi"/>
                <w:bCs/>
                <w:sz w:val="18"/>
                <w:szCs w:val="18"/>
              </w:rPr>
              <w:t xml:space="preserve"> March 2026</w:t>
            </w:r>
          </w:p>
        </w:tc>
        <w:tc>
          <w:tcPr>
            <w:tcW w:w="4660" w:type="dxa"/>
          </w:tcPr>
          <w:p w14:paraId="322E4612" w14:textId="77777777" w:rsidR="00CE44F5" w:rsidRPr="00033CC2" w:rsidRDefault="00CE44F5" w:rsidP="00EE3455">
            <w:pPr>
              <w:jc w:val="center"/>
              <w:outlineLvl w:val="5"/>
              <w:rPr>
                <w:rFonts w:ascii="Aptos" w:hAnsi="Aptos" w:cstheme="minorHAnsi"/>
                <w:bCs/>
                <w:sz w:val="18"/>
                <w:szCs w:val="18"/>
              </w:rPr>
            </w:pPr>
          </w:p>
        </w:tc>
      </w:tr>
    </w:tbl>
    <w:p w14:paraId="64B0699D" w14:textId="2B4787E3" w:rsidR="00A40E16" w:rsidRPr="00033CC2" w:rsidRDefault="00A40E16" w:rsidP="000C5513">
      <w:pPr>
        <w:pStyle w:val="Header"/>
        <w:tabs>
          <w:tab w:val="clear" w:pos="4320"/>
          <w:tab w:val="clear" w:pos="8640"/>
          <w:tab w:val="left" w:pos="8387"/>
          <w:tab w:val="left" w:pos="8827"/>
        </w:tabs>
        <w:rPr>
          <w:rFonts w:ascii="Aptos" w:hAnsi="Aptos" w:cstheme="minorHAnsi"/>
          <w:sz w:val="18"/>
          <w:szCs w:val="18"/>
        </w:rPr>
      </w:pPr>
    </w:p>
    <w:p w14:paraId="6A7DF7EE" w14:textId="1EDD723D" w:rsidR="00C976E3" w:rsidRPr="00033CC2" w:rsidRDefault="00C976E3" w:rsidP="000C5513">
      <w:pPr>
        <w:pStyle w:val="Header"/>
        <w:tabs>
          <w:tab w:val="clear" w:pos="4320"/>
          <w:tab w:val="clear" w:pos="8640"/>
          <w:tab w:val="left" w:pos="8387"/>
          <w:tab w:val="left" w:pos="8827"/>
        </w:tabs>
        <w:rPr>
          <w:rFonts w:ascii="Aptos" w:hAnsi="Aptos" w:cstheme="minorHAnsi"/>
          <w:sz w:val="18"/>
          <w:szCs w:val="18"/>
        </w:rPr>
      </w:pPr>
    </w:p>
    <w:p w14:paraId="30744E87" w14:textId="77777777" w:rsidR="00396924" w:rsidRPr="00033CC2" w:rsidRDefault="00396924" w:rsidP="000C5513">
      <w:pPr>
        <w:pStyle w:val="Header"/>
        <w:tabs>
          <w:tab w:val="clear" w:pos="4320"/>
          <w:tab w:val="clear" w:pos="8640"/>
          <w:tab w:val="left" w:pos="8387"/>
          <w:tab w:val="left" w:pos="8827"/>
        </w:tabs>
        <w:rPr>
          <w:rFonts w:ascii="Aptos" w:hAnsi="Aptos" w:cstheme="minorHAnsi"/>
          <w:sz w:val="18"/>
          <w:szCs w:val="18"/>
        </w:rPr>
      </w:pPr>
    </w:p>
    <w:p w14:paraId="690AB591" w14:textId="5ED09469" w:rsidR="000C5513" w:rsidRPr="00033CC2" w:rsidRDefault="000C5513" w:rsidP="000C5513">
      <w:pPr>
        <w:pStyle w:val="Header"/>
        <w:tabs>
          <w:tab w:val="clear" w:pos="4320"/>
          <w:tab w:val="clear" w:pos="8640"/>
          <w:tab w:val="left" w:pos="8387"/>
          <w:tab w:val="left" w:pos="8827"/>
        </w:tabs>
        <w:rPr>
          <w:rFonts w:ascii="Aptos" w:hAnsi="Aptos" w:cstheme="minorHAnsi"/>
          <w:sz w:val="18"/>
          <w:szCs w:val="18"/>
        </w:rPr>
      </w:pPr>
      <w:r w:rsidRPr="00033CC2">
        <w:rPr>
          <w:rFonts w:ascii="Aptos" w:hAnsi="Aptos" w:cstheme="minorHAnsi"/>
          <w:sz w:val="18"/>
          <w:szCs w:val="18"/>
        </w:rPr>
        <w:t>________________________             ________________________              ___________________________</w:t>
      </w:r>
    </w:p>
    <w:p w14:paraId="772C6ABD" w14:textId="155C0FC6" w:rsidR="002E2A4F" w:rsidRPr="00033CC2" w:rsidRDefault="000C5513" w:rsidP="00396924">
      <w:pPr>
        <w:pStyle w:val="Header"/>
        <w:tabs>
          <w:tab w:val="clear" w:pos="4320"/>
          <w:tab w:val="clear" w:pos="8640"/>
          <w:tab w:val="left" w:pos="8387"/>
          <w:tab w:val="left" w:pos="8827"/>
        </w:tabs>
        <w:rPr>
          <w:rFonts w:ascii="Aptos" w:hAnsi="Aptos" w:cstheme="minorHAnsi"/>
          <w:sz w:val="18"/>
          <w:szCs w:val="18"/>
        </w:rPr>
      </w:pPr>
      <w:r w:rsidRPr="00033CC2">
        <w:rPr>
          <w:rFonts w:ascii="Aptos" w:hAnsi="Aptos" w:cstheme="minorHAnsi"/>
          <w:sz w:val="18"/>
          <w:szCs w:val="18"/>
        </w:rPr>
        <w:t xml:space="preserve">          Company Name                                    Company Stamp                                     Signature &amp;   Date</w:t>
      </w:r>
    </w:p>
    <w:sectPr w:rsidR="002E2A4F" w:rsidRPr="00033CC2" w:rsidSect="00406ACA">
      <w:headerReference w:type="default" r:id="rId8"/>
      <w:footerReference w:type="default" r:id="rId9"/>
      <w:pgSz w:w="11909" w:h="16834" w:code="9"/>
      <w:pgMar w:top="1135" w:right="737" w:bottom="851" w:left="1134" w:header="426" w:footer="166"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D0387" w14:textId="77777777" w:rsidR="00F22386" w:rsidRDefault="00F22386">
      <w:r>
        <w:separator/>
      </w:r>
    </w:p>
  </w:endnote>
  <w:endnote w:type="continuationSeparator" w:id="0">
    <w:p w14:paraId="323E2490" w14:textId="77777777" w:rsidR="00F22386" w:rsidRDefault="00F2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1165548600"/>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38821B84" w14:textId="77777777" w:rsidR="00776F6E" w:rsidRPr="00776F6E" w:rsidRDefault="00776F6E">
            <w:pPr>
              <w:pStyle w:val="Footer"/>
              <w:jc w:val="right"/>
              <w:rPr>
                <w:rFonts w:asciiTheme="minorHAnsi" w:hAnsiTheme="minorHAnsi" w:cstheme="minorHAnsi"/>
                <w:sz w:val="20"/>
              </w:rPr>
            </w:pPr>
            <w:r w:rsidRPr="00776F6E">
              <w:rPr>
                <w:rFonts w:asciiTheme="minorHAnsi" w:hAnsiTheme="minorHAnsi" w:cstheme="minorHAnsi"/>
                <w:sz w:val="20"/>
              </w:rPr>
              <w:t xml:space="preserve">Page </w:t>
            </w:r>
            <w:r w:rsidRPr="00776F6E">
              <w:rPr>
                <w:rFonts w:asciiTheme="minorHAnsi" w:hAnsiTheme="minorHAnsi" w:cstheme="minorHAnsi"/>
                <w:b/>
                <w:bCs/>
                <w:sz w:val="20"/>
              </w:rPr>
              <w:fldChar w:fldCharType="begin"/>
            </w:r>
            <w:r w:rsidRPr="00776F6E">
              <w:rPr>
                <w:rFonts w:asciiTheme="minorHAnsi" w:hAnsiTheme="minorHAnsi" w:cstheme="minorHAnsi"/>
                <w:b/>
                <w:bCs/>
                <w:sz w:val="20"/>
              </w:rPr>
              <w:instrText xml:space="preserve"> PAGE </w:instrText>
            </w:r>
            <w:r w:rsidRPr="00776F6E">
              <w:rPr>
                <w:rFonts w:asciiTheme="minorHAnsi" w:hAnsiTheme="minorHAnsi" w:cstheme="minorHAnsi"/>
                <w:b/>
                <w:bCs/>
                <w:sz w:val="20"/>
              </w:rPr>
              <w:fldChar w:fldCharType="separate"/>
            </w:r>
            <w:r w:rsidRPr="00776F6E">
              <w:rPr>
                <w:rFonts w:asciiTheme="minorHAnsi" w:hAnsiTheme="minorHAnsi" w:cstheme="minorHAnsi"/>
                <w:b/>
                <w:bCs/>
                <w:noProof/>
                <w:sz w:val="20"/>
              </w:rPr>
              <w:t>2</w:t>
            </w:r>
            <w:r w:rsidRPr="00776F6E">
              <w:rPr>
                <w:rFonts w:asciiTheme="minorHAnsi" w:hAnsiTheme="minorHAnsi" w:cstheme="minorHAnsi"/>
                <w:b/>
                <w:bCs/>
                <w:sz w:val="20"/>
              </w:rPr>
              <w:fldChar w:fldCharType="end"/>
            </w:r>
            <w:r w:rsidRPr="00776F6E">
              <w:rPr>
                <w:rFonts w:asciiTheme="minorHAnsi" w:hAnsiTheme="minorHAnsi" w:cstheme="minorHAnsi"/>
                <w:sz w:val="20"/>
              </w:rPr>
              <w:t xml:space="preserve"> of </w:t>
            </w:r>
            <w:r w:rsidRPr="00776F6E">
              <w:rPr>
                <w:rFonts w:asciiTheme="minorHAnsi" w:hAnsiTheme="minorHAnsi" w:cstheme="minorHAnsi"/>
                <w:b/>
                <w:bCs/>
                <w:sz w:val="20"/>
              </w:rPr>
              <w:fldChar w:fldCharType="begin"/>
            </w:r>
            <w:r w:rsidRPr="00776F6E">
              <w:rPr>
                <w:rFonts w:asciiTheme="minorHAnsi" w:hAnsiTheme="minorHAnsi" w:cstheme="minorHAnsi"/>
                <w:b/>
                <w:bCs/>
                <w:sz w:val="20"/>
              </w:rPr>
              <w:instrText xml:space="preserve"> NUMPAGES  </w:instrText>
            </w:r>
            <w:r w:rsidRPr="00776F6E">
              <w:rPr>
                <w:rFonts w:asciiTheme="minorHAnsi" w:hAnsiTheme="minorHAnsi" w:cstheme="minorHAnsi"/>
                <w:b/>
                <w:bCs/>
                <w:sz w:val="20"/>
              </w:rPr>
              <w:fldChar w:fldCharType="separate"/>
            </w:r>
            <w:r w:rsidRPr="00776F6E">
              <w:rPr>
                <w:rFonts w:asciiTheme="minorHAnsi" w:hAnsiTheme="minorHAnsi" w:cstheme="minorHAnsi"/>
                <w:b/>
                <w:bCs/>
                <w:noProof/>
                <w:sz w:val="20"/>
              </w:rPr>
              <w:t>2</w:t>
            </w:r>
            <w:r w:rsidRPr="00776F6E">
              <w:rPr>
                <w:rFonts w:asciiTheme="minorHAnsi" w:hAnsiTheme="minorHAnsi" w:cstheme="minorHAnsi"/>
                <w:b/>
                <w:bCs/>
                <w:sz w:val="20"/>
              </w:rPr>
              <w:fldChar w:fldCharType="end"/>
            </w:r>
          </w:p>
        </w:sdtContent>
      </w:sdt>
    </w:sdtContent>
  </w:sdt>
  <w:p w14:paraId="72665A3C" w14:textId="77777777" w:rsidR="00161395" w:rsidRDefault="00161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AC29" w14:textId="77777777" w:rsidR="00F22386" w:rsidRDefault="00F22386">
      <w:r>
        <w:separator/>
      </w:r>
    </w:p>
  </w:footnote>
  <w:footnote w:type="continuationSeparator" w:id="0">
    <w:p w14:paraId="6F196C17" w14:textId="77777777" w:rsidR="00F22386" w:rsidRDefault="00F22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F273" w14:textId="3CC657AF" w:rsidR="00161395" w:rsidRPr="00033CC2" w:rsidRDefault="00161395" w:rsidP="00851CDA">
    <w:pPr>
      <w:pStyle w:val="Header"/>
      <w:tabs>
        <w:tab w:val="clear" w:pos="4320"/>
        <w:tab w:val="clear" w:pos="8640"/>
        <w:tab w:val="left" w:pos="7035"/>
      </w:tabs>
      <w:rPr>
        <w:rFonts w:ascii="Aptos" w:hAnsi="Aptos" w:cs="Arial"/>
        <w:b/>
        <w:bCs/>
        <w:color w:val="0000FF"/>
        <w:sz w:val="18"/>
        <w:szCs w:val="18"/>
      </w:rPr>
    </w:pPr>
    <w:r w:rsidRPr="00033CC2">
      <w:rPr>
        <w:rFonts w:ascii="Aptos" w:hAnsi="Aptos" w:cs="Arial"/>
        <w:b/>
        <w:bCs/>
        <w:color w:val="0000FF"/>
        <w:sz w:val="18"/>
        <w:szCs w:val="18"/>
      </w:rPr>
      <w:t xml:space="preserve">Berakas Power Company </w:t>
    </w:r>
    <w:proofErr w:type="spellStart"/>
    <w:r w:rsidRPr="00033CC2">
      <w:rPr>
        <w:rFonts w:ascii="Aptos" w:hAnsi="Aptos" w:cs="Arial"/>
        <w:b/>
        <w:bCs/>
        <w:color w:val="0000FF"/>
        <w:sz w:val="18"/>
        <w:szCs w:val="18"/>
      </w:rPr>
      <w:t>Sdn</w:t>
    </w:r>
    <w:proofErr w:type="spellEnd"/>
    <w:r w:rsidRPr="00033CC2">
      <w:rPr>
        <w:rFonts w:ascii="Aptos" w:hAnsi="Aptos" w:cs="Arial"/>
        <w:b/>
        <w:bCs/>
        <w:color w:val="0000FF"/>
        <w:sz w:val="18"/>
        <w:szCs w:val="18"/>
      </w:rPr>
      <w:t xml:space="preserve"> </w:t>
    </w:r>
    <w:proofErr w:type="spellStart"/>
    <w:r w:rsidRPr="00033CC2">
      <w:rPr>
        <w:rFonts w:ascii="Aptos" w:hAnsi="Aptos" w:cs="Arial"/>
        <w:b/>
        <w:bCs/>
        <w:color w:val="0000FF"/>
        <w:sz w:val="18"/>
        <w:szCs w:val="18"/>
      </w:rPr>
      <w:t>Bhd</w:t>
    </w:r>
    <w:proofErr w:type="spellEnd"/>
    <w:r w:rsidR="00851CDA" w:rsidRPr="00033CC2">
      <w:rPr>
        <w:rFonts w:ascii="Aptos" w:hAnsi="Aptos" w:cs="Arial"/>
        <w:b/>
        <w:bCs/>
        <w:color w:val="0000FF"/>
        <w:sz w:val="18"/>
        <w:szCs w:val="18"/>
      </w:rPr>
      <w:tab/>
    </w:r>
  </w:p>
  <w:p w14:paraId="3368EE16" w14:textId="001E5B92" w:rsidR="00161395" w:rsidRPr="00033CC2" w:rsidRDefault="00DD08E1" w:rsidP="00E73248">
    <w:pPr>
      <w:pStyle w:val="Header"/>
      <w:pBdr>
        <w:bottom w:val="single" w:sz="4" w:space="1" w:color="auto"/>
      </w:pBdr>
      <w:rPr>
        <w:rFonts w:ascii="Aptos" w:hAnsi="Aptos" w:cs="Arial"/>
        <w:bCs/>
        <w:color w:val="0000CC"/>
        <w:sz w:val="18"/>
        <w:szCs w:val="18"/>
      </w:rPr>
    </w:pPr>
    <w:r w:rsidRPr="00033CC2">
      <w:rPr>
        <w:rFonts w:ascii="Aptos" w:hAnsi="Aptos" w:cs="Arial"/>
        <w:bCs/>
        <w:color w:val="0000CC"/>
        <w:sz w:val="18"/>
        <w:szCs w:val="18"/>
      </w:rPr>
      <w:t>RFQ-202</w:t>
    </w:r>
    <w:r w:rsidR="005E6F28">
      <w:rPr>
        <w:rFonts w:ascii="Aptos" w:hAnsi="Aptos" w:cs="Arial"/>
        <w:bCs/>
        <w:color w:val="0000CC"/>
        <w:sz w:val="18"/>
        <w:szCs w:val="18"/>
      </w:rPr>
      <w:t>5</w:t>
    </w:r>
    <w:r w:rsidR="00033CC2" w:rsidRPr="00033CC2">
      <w:rPr>
        <w:rFonts w:ascii="Aptos" w:hAnsi="Aptos" w:cs="Arial"/>
        <w:bCs/>
        <w:color w:val="0000CC"/>
        <w:sz w:val="18"/>
        <w:szCs w:val="18"/>
      </w:rPr>
      <w:t>-</w:t>
    </w:r>
    <w:r w:rsidR="005E6F28">
      <w:rPr>
        <w:rFonts w:ascii="Aptos" w:hAnsi="Aptos" w:cs="Arial"/>
        <w:bCs/>
        <w:color w:val="0000CC"/>
        <w:sz w:val="18"/>
        <w:szCs w:val="18"/>
      </w:rPr>
      <w:t>0622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4CCC"/>
    <w:multiLevelType w:val="hybridMultilevel"/>
    <w:tmpl w:val="2B70F432"/>
    <w:lvl w:ilvl="0" w:tplc="BF663186">
      <w:start w:val="1"/>
      <w:numFmt w:val="decimal"/>
      <w:lvlText w:val="%1."/>
      <w:lvlJc w:val="left"/>
      <w:pPr>
        <w:tabs>
          <w:tab w:val="num" w:pos="360"/>
        </w:tabs>
        <w:ind w:left="360" w:hanging="360"/>
      </w:pPr>
    </w:lvl>
    <w:lvl w:ilvl="1" w:tplc="5816B5EA">
      <w:numFmt w:val="none"/>
      <w:lvlText w:val=""/>
      <w:lvlJc w:val="left"/>
      <w:pPr>
        <w:tabs>
          <w:tab w:val="num" w:pos="360"/>
        </w:tabs>
      </w:pPr>
    </w:lvl>
    <w:lvl w:ilvl="2" w:tplc="660EC12A">
      <w:numFmt w:val="none"/>
      <w:lvlText w:val=""/>
      <w:lvlJc w:val="left"/>
      <w:pPr>
        <w:tabs>
          <w:tab w:val="num" w:pos="360"/>
        </w:tabs>
      </w:pPr>
    </w:lvl>
    <w:lvl w:ilvl="3" w:tplc="1C902D04">
      <w:numFmt w:val="none"/>
      <w:lvlText w:val=""/>
      <w:lvlJc w:val="left"/>
      <w:pPr>
        <w:tabs>
          <w:tab w:val="num" w:pos="360"/>
        </w:tabs>
      </w:pPr>
    </w:lvl>
    <w:lvl w:ilvl="4" w:tplc="647C4812">
      <w:numFmt w:val="none"/>
      <w:lvlText w:val=""/>
      <w:lvlJc w:val="left"/>
      <w:pPr>
        <w:tabs>
          <w:tab w:val="num" w:pos="360"/>
        </w:tabs>
      </w:pPr>
    </w:lvl>
    <w:lvl w:ilvl="5" w:tplc="33B65492">
      <w:numFmt w:val="none"/>
      <w:lvlText w:val=""/>
      <w:lvlJc w:val="left"/>
      <w:pPr>
        <w:tabs>
          <w:tab w:val="num" w:pos="360"/>
        </w:tabs>
      </w:pPr>
    </w:lvl>
    <w:lvl w:ilvl="6" w:tplc="BAF6E744">
      <w:numFmt w:val="none"/>
      <w:lvlText w:val=""/>
      <w:lvlJc w:val="left"/>
      <w:pPr>
        <w:tabs>
          <w:tab w:val="num" w:pos="360"/>
        </w:tabs>
      </w:pPr>
    </w:lvl>
    <w:lvl w:ilvl="7" w:tplc="C714D7FC">
      <w:numFmt w:val="none"/>
      <w:lvlText w:val=""/>
      <w:lvlJc w:val="left"/>
      <w:pPr>
        <w:tabs>
          <w:tab w:val="num" w:pos="360"/>
        </w:tabs>
      </w:pPr>
    </w:lvl>
    <w:lvl w:ilvl="8" w:tplc="55FC2F76">
      <w:numFmt w:val="none"/>
      <w:lvlText w:val=""/>
      <w:lvlJc w:val="left"/>
      <w:pPr>
        <w:tabs>
          <w:tab w:val="num" w:pos="360"/>
        </w:tabs>
      </w:pPr>
    </w:lvl>
  </w:abstractNum>
  <w:abstractNum w:abstractNumId="1" w15:restartNumberingAfterBreak="0">
    <w:nsid w:val="1AE869E5"/>
    <w:multiLevelType w:val="multilevel"/>
    <w:tmpl w:val="E0D4AEB0"/>
    <w:lvl w:ilvl="0">
      <w:start w:val="2"/>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9340A3"/>
    <w:multiLevelType w:val="multilevel"/>
    <w:tmpl w:val="2072239A"/>
    <w:lvl w:ilvl="0">
      <w:start w:val="1"/>
      <w:numFmt w:val="decimal"/>
      <w:pStyle w:val="bul1"/>
      <w:lvlText w:val="%1."/>
      <w:lvlJc w:val="left"/>
      <w:pPr>
        <w:ind w:left="360" w:hanging="360"/>
      </w:pPr>
      <w:rPr>
        <w:rFonts w:hint="default"/>
      </w:rPr>
    </w:lvl>
    <w:lvl w:ilvl="1">
      <w:start w:val="1"/>
      <w:numFmt w:val="decimal"/>
      <w:pStyle w:val="bul2"/>
      <w:lvlText w:val="%1.%2."/>
      <w:lvlJc w:val="left"/>
      <w:pPr>
        <w:ind w:left="792" w:hanging="432"/>
      </w:pPr>
      <w:rPr>
        <w:rFonts w:hint="default"/>
        <w:b w:val="0"/>
        <w:sz w:val="18"/>
      </w:rPr>
    </w:lvl>
    <w:lvl w:ilvl="2">
      <w:start w:val="1"/>
      <w:numFmt w:val="decimal"/>
      <w:pStyle w:val="bul3"/>
      <w:lvlText w:val="%1.%2.%3."/>
      <w:lvlJc w:val="left"/>
      <w:pPr>
        <w:ind w:left="1224" w:hanging="504"/>
      </w:pPr>
      <w:rPr>
        <w:rFonts w:hint="default"/>
        <w:b w:val="0"/>
      </w:rPr>
    </w:lvl>
    <w:lvl w:ilvl="3">
      <w:start w:val="1"/>
      <w:numFmt w:val="decimal"/>
      <w:pStyle w:val="bu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11268B"/>
    <w:multiLevelType w:val="multilevel"/>
    <w:tmpl w:val="3B06C18A"/>
    <w:lvl w:ilvl="0">
      <w:start w:val="1"/>
      <w:numFmt w:val="decimal"/>
      <w:pStyle w:val="ITBS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75117C"/>
    <w:multiLevelType w:val="multilevel"/>
    <w:tmpl w:val="2A88F0BC"/>
    <w:lvl w:ilvl="0">
      <w:start w:val="1"/>
      <w:numFmt w:val="decimal"/>
      <w:lvlText w:val="%1."/>
      <w:lvlJc w:val="left"/>
      <w:pPr>
        <w:ind w:left="360" w:hanging="360"/>
      </w:pPr>
    </w:lvl>
    <w:lvl w:ilvl="1">
      <w:start w:val="1"/>
      <w:numFmt w:val="decimal"/>
      <w:pStyle w:val="Style2"/>
      <w:lvlText w:val="%1.%2."/>
      <w:lvlJc w:val="left"/>
      <w:pPr>
        <w:ind w:left="792" w:hanging="432"/>
      </w:pPr>
      <w:rPr>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8815998">
    <w:abstractNumId w:val="4"/>
  </w:num>
  <w:num w:numId="2" w16cid:durableId="1994673289">
    <w:abstractNumId w:val="3"/>
  </w:num>
  <w:num w:numId="3" w16cid:durableId="2002154859">
    <w:abstractNumId w:val="1"/>
  </w:num>
  <w:num w:numId="4" w16cid:durableId="807088788">
    <w:abstractNumId w:val="2"/>
  </w:num>
  <w:num w:numId="5" w16cid:durableId="122540840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CC"/>
    <w:rsid w:val="00000C95"/>
    <w:rsid w:val="00000F97"/>
    <w:rsid w:val="0000271A"/>
    <w:rsid w:val="00003416"/>
    <w:rsid w:val="00005194"/>
    <w:rsid w:val="000054B5"/>
    <w:rsid w:val="00005F2B"/>
    <w:rsid w:val="00010B4B"/>
    <w:rsid w:val="000123E8"/>
    <w:rsid w:val="00012CC5"/>
    <w:rsid w:val="00012E40"/>
    <w:rsid w:val="000137AB"/>
    <w:rsid w:val="00013CBA"/>
    <w:rsid w:val="00014B9A"/>
    <w:rsid w:val="00016913"/>
    <w:rsid w:val="00016DFC"/>
    <w:rsid w:val="000219E9"/>
    <w:rsid w:val="00022D23"/>
    <w:rsid w:val="000240F0"/>
    <w:rsid w:val="0002532D"/>
    <w:rsid w:val="0002565A"/>
    <w:rsid w:val="00027A28"/>
    <w:rsid w:val="000319CD"/>
    <w:rsid w:val="00031C93"/>
    <w:rsid w:val="00033CC2"/>
    <w:rsid w:val="00034C23"/>
    <w:rsid w:val="0003581D"/>
    <w:rsid w:val="00036048"/>
    <w:rsid w:val="0004224A"/>
    <w:rsid w:val="00042B44"/>
    <w:rsid w:val="000442B7"/>
    <w:rsid w:val="00044750"/>
    <w:rsid w:val="00045028"/>
    <w:rsid w:val="0004680B"/>
    <w:rsid w:val="00046D0E"/>
    <w:rsid w:val="00047D52"/>
    <w:rsid w:val="000501F9"/>
    <w:rsid w:val="00051571"/>
    <w:rsid w:val="00051DB7"/>
    <w:rsid w:val="000556AA"/>
    <w:rsid w:val="000556AF"/>
    <w:rsid w:val="00055757"/>
    <w:rsid w:val="00061731"/>
    <w:rsid w:val="000628E1"/>
    <w:rsid w:val="0006317A"/>
    <w:rsid w:val="00064B99"/>
    <w:rsid w:val="000651B5"/>
    <w:rsid w:val="000703BA"/>
    <w:rsid w:val="00073CF5"/>
    <w:rsid w:val="0007480B"/>
    <w:rsid w:val="00075558"/>
    <w:rsid w:val="00076ECE"/>
    <w:rsid w:val="00077678"/>
    <w:rsid w:val="0008000B"/>
    <w:rsid w:val="00080063"/>
    <w:rsid w:val="00082E81"/>
    <w:rsid w:val="0009033A"/>
    <w:rsid w:val="00091122"/>
    <w:rsid w:val="0009228C"/>
    <w:rsid w:val="00093C3E"/>
    <w:rsid w:val="000941B0"/>
    <w:rsid w:val="00094206"/>
    <w:rsid w:val="00096F1F"/>
    <w:rsid w:val="0009748B"/>
    <w:rsid w:val="00097AC1"/>
    <w:rsid w:val="000A16A3"/>
    <w:rsid w:val="000A1946"/>
    <w:rsid w:val="000A2FBD"/>
    <w:rsid w:val="000A6E82"/>
    <w:rsid w:val="000B14EF"/>
    <w:rsid w:val="000B1963"/>
    <w:rsid w:val="000B335C"/>
    <w:rsid w:val="000B47E7"/>
    <w:rsid w:val="000B495E"/>
    <w:rsid w:val="000B497F"/>
    <w:rsid w:val="000B5120"/>
    <w:rsid w:val="000B6645"/>
    <w:rsid w:val="000B675A"/>
    <w:rsid w:val="000B7EBB"/>
    <w:rsid w:val="000B7F3D"/>
    <w:rsid w:val="000C168A"/>
    <w:rsid w:val="000C2077"/>
    <w:rsid w:val="000C431E"/>
    <w:rsid w:val="000C4483"/>
    <w:rsid w:val="000C5513"/>
    <w:rsid w:val="000C665B"/>
    <w:rsid w:val="000C7789"/>
    <w:rsid w:val="000D0472"/>
    <w:rsid w:val="000D32E2"/>
    <w:rsid w:val="000D4C60"/>
    <w:rsid w:val="000D5B6A"/>
    <w:rsid w:val="000D65F2"/>
    <w:rsid w:val="000D78E5"/>
    <w:rsid w:val="000E078D"/>
    <w:rsid w:val="000E1961"/>
    <w:rsid w:val="000E461F"/>
    <w:rsid w:val="000E629E"/>
    <w:rsid w:val="000E66A9"/>
    <w:rsid w:val="000E723A"/>
    <w:rsid w:val="000E7EE6"/>
    <w:rsid w:val="000F00F5"/>
    <w:rsid w:val="000F01DD"/>
    <w:rsid w:val="000F1251"/>
    <w:rsid w:val="000F15D4"/>
    <w:rsid w:val="000F223D"/>
    <w:rsid w:val="000F3796"/>
    <w:rsid w:val="000F3A95"/>
    <w:rsid w:val="000F3E23"/>
    <w:rsid w:val="000F46AD"/>
    <w:rsid w:val="000F6701"/>
    <w:rsid w:val="000F6E6D"/>
    <w:rsid w:val="00102D40"/>
    <w:rsid w:val="00102F6A"/>
    <w:rsid w:val="00102F6E"/>
    <w:rsid w:val="00103660"/>
    <w:rsid w:val="001037F6"/>
    <w:rsid w:val="00103AB5"/>
    <w:rsid w:val="00104439"/>
    <w:rsid w:val="00105640"/>
    <w:rsid w:val="00105EE3"/>
    <w:rsid w:val="001061F7"/>
    <w:rsid w:val="00107424"/>
    <w:rsid w:val="001172CB"/>
    <w:rsid w:val="00120739"/>
    <w:rsid w:val="00120BDA"/>
    <w:rsid w:val="00121368"/>
    <w:rsid w:val="0012702C"/>
    <w:rsid w:val="00127423"/>
    <w:rsid w:val="0013008C"/>
    <w:rsid w:val="001315A6"/>
    <w:rsid w:val="001336A5"/>
    <w:rsid w:val="001351F0"/>
    <w:rsid w:val="00136275"/>
    <w:rsid w:val="001365F7"/>
    <w:rsid w:val="00137949"/>
    <w:rsid w:val="00142E4E"/>
    <w:rsid w:val="00147267"/>
    <w:rsid w:val="00150952"/>
    <w:rsid w:val="00151825"/>
    <w:rsid w:val="001543BF"/>
    <w:rsid w:val="0015513D"/>
    <w:rsid w:val="001552F7"/>
    <w:rsid w:val="00156EFD"/>
    <w:rsid w:val="001574A5"/>
    <w:rsid w:val="0016025E"/>
    <w:rsid w:val="0016062F"/>
    <w:rsid w:val="00161395"/>
    <w:rsid w:val="0016146B"/>
    <w:rsid w:val="00164304"/>
    <w:rsid w:val="00165802"/>
    <w:rsid w:val="00167777"/>
    <w:rsid w:val="001679E1"/>
    <w:rsid w:val="0017276C"/>
    <w:rsid w:val="00175C83"/>
    <w:rsid w:val="00177FD5"/>
    <w:rsid w:val="00180578"/>
    <w:rsid w:val="0018496D"/>
    <w:rsid w:val="001849C7"/>
    <w:rsid w:val="00187CA6"/>
    <w:rsid w:val="00190C8F"/>
    <w:rsid w:val="00191973"/>
    <w:rsid w:val="00192C77"/>
    <w:rsid w:val="00193A2C"/>
    <w:rsid w:val="00195315"/>
    <w:rsid w:val="0019717E"/>
    <w:rsid w:val="001A023E"/>
    <w:rsid w:val="001A08CF"/>
    <w:rsid w:val="001A1E46"/>
    <w:rsid w:val="001A1EC9"/>
    <w:rsid w:val="001A33D3"/>
    <w:rsid w:val="001A5889"/>
    <w:rsid w:val="001A75D7"/>
    <w:rsid w:val="001A76DD"/>
    <w:rsid w:val="001B0BF7"/>
    <w:rsid w:val="001B13A8"/>
    <w:rsid w:val="001B3726"/>
    <w:rsid w:val="001B5E43"/>
    <w:rsid w:val="001B6E58"/>
    <w:rsid w:val="001B6EB7"/>
    <w:rsid w:val="001C03C5"/>
    <w:rsid w:val="001C124F"/>
    <w:rsid w:val="001C3CD8"/>
    <w:rsid w:val="001C4323"/>
    <w:rsid w:val="001C51B1"/>
    <w:rsid w:val="001C6962"/>
    <w:rsid w:val="001C770D"/>
    <w:rsid w:val="001C78CE"/>
    <w:rsid w:val="001C7EAC"/>
    <w:rsid w:val="001C7FBE"/>
    <w:rsid w:val="001D0B86"/>
    <w:rsid w:val="001D1599"/>
    <w:rsid w:val="001D1990"/>
    <w:rsid w:val="001D51DE"/>
    <w:rsid w:val="001E26E8"/>
    <w:rsid w:val="001E660B"/>
    <w:rsid w:val="001E6F4F"/>
    <w:rsid w:val="001E798F"/>
    <w:rsid w:val="001F1B86"/>
    <w:rsid w:val="001F3414"/>
    <w:rsid w:val="001F396D"/>
    <w:rsid w:val="001F4A6C"/>
    <w:rsid w:val="001F4CFC"/>
    <w:rsid w:val="00201298"/>
    <w:rsid w:val="0020137C"/>
    <w:rsid w:val="00202CD1"/>
    <w:rsid w:val="002074E7"/>
    <w:rsid w:val="00207D66"/>
    <w:rsid w:val="00207EE9"/>
    <w:rsid w:val="002102C4"/>
    <w:rsid w:val="00211039"/>
    <w:rsid w:val="00211BC8"/>
    <w:rsid w:val="00212FDE"/>
    <w:rsid w:val="00213887"/>
    <w:rsid w:val="002178B5"/>
    <w:rsid w:val="002202ED"/>
    <w:rsid w:val="00220EAD"/>
    <w:rsid w:val="00224804"/>
    <w:rsid w:val="0023022D"/>
    <w:rsid w:val="00230E45"/>
    <w:rsid w:val="002314D4"/>
    <w:rsid w:val="0023169B"/>
    <w:rsid w:val="00232D45"/>
    <w:rsid w:val="002352F7"/>
    <w:rsid w:val="002362D6"/>
    <w:rsid w:val="00236551"/>
    <w:rsid w:val="00236591"/>
    <w:rsid w:val="00236621"/>
    <w:rsid w:val="00237536"/>
    <w:rsid w:val="00241910"/>
    <w:rsid w:val="00244F53"/>
    <w:rsid w:val="0024594B"/>
    <w:rsid w:val="00247D8D"/>
    <w:rsid w:val="00247E79"/>
    <w:rsid w:val="00250130"/>
    <w:rsid w:val="002508CB"/>
    <w:rsid w:val="00254FFC"/>
    <w:rsid w:val="00265334"/>
    <w:rsid w:val="00265378"/>
    <w:rsid w:val="00266402"/>
    <w:rsid w:val="002679DA"/>
    <w:rsid w:val="00270863"/>
    <w:rsid w:val="002711CE"/>
    <w:rsid w:val="002715FD"/>
    <w:rsid w:val="00272C8E"/>
    <w:rsid w:val="00272F04"/>
    <w:rsid w:val="00273F9A"/>
    <w:rsid w:val="0028027F"/>
    <w:rsid w:val="00280497"/>
    <w:rsid w:val="002814BD"/>
    <w:rsid w:val="0028300D"/>
    <w:rsid w:val="00284222"/>
    <w:rsid w:val="00284276"/>
    <w:rsid w:val="00286E45"/>
    <w:rsid w:val="00290719"/>
    <w:rsid w:val="0029200D"/>
    <w:rsid w:val="0029495E"/>
    <w:rsid w:val="002968AF"/>
    <w:rsid w:val="0029792B"/>
    <w:rsid w:val="002A288E"/>
    <w:rsid w:val="002A3381"/>
    <w:rsid w:val="002A3457"/>
    <w:rsid w:val="002A411B"/>
    <w:rsid w:val="002A52C6"/>
    <w:rsid w:val="002A72F1"/>
    <w:rsid w:val="002B0543"/>
    <w:rsid w:val="002B197F"/>
    <w:rsid w:val="002B1D9B"/>
    <w:rsid w:val="002B2F53"/>
    <w:rsid w:val="002B6377"/>
    <w:rsid w:val="002B67E3"/>
    <w:rsid w:val="002B78B8"/>
    <w:rsid w:val="002B7F41"/>
    <w:rsid w:val="002C3682"/>
    <w:rsid w:val="002C639B"/>
    <w:rsid w:val="002C7AB1"/>
    <w:rsid w:val="002D03D4"/>
    <w:rsid w:val="002D0629"/>
    <w:rsid w:val="002D1DA3"/>
    <w:rsid w:val="002D4DD9"/>
    <w:rsid w:val="002D4EB6"/>
    <w:rsid w:val="002D5A46"/>
    <w:rsid w:val="002D5EF8"/>
    <w:rsid w:val="002D6B44"/>
    <w:rsid w:val="002D6C77"/>
    <w:rsid w:val="002E1E84"/>
    <w:rsid w:val="002E2A4F"/>
    <w:rsid w:val="002E2A50"/>
    <w:rsid w:val="002E33C8"/>
    <w:rsid w:val="002E48BC"/>
    <w:rsid w:val="002E51C2"/>
    <w:rsid w:val="002E6388"/>
    <w:rsid w:val="002F0045"/>
    <w:rsid w:val="002F0572"/>
    <w:rsid w:val="002F3508"/>
    <w:rsid w:val="002F456B"/>
    <w:rsid w:val="002F4A4A"/>
    <w:rsid w:val="002F679A"/>
    <w:rsid w:val="002F7B3F"/>
    <w:rsid w:val="002F7C48"/>
    <w:rsid w:val="0030151B"/>
    <w:rsid w:val="00303853"/>
    <w:rsid w:val="00303FC3"/>
    <w:rsid w:val="00304AA7"/>
    <w:rsid w:val="00311433"/>
    <w:rsid w:val="00313315"/>
    <w:rsid w:val="00314020"/>
    <w:rsid w:val="00314E24"/>
    <w:rsid w:val="00315A9E"/>
    <w:rsid w:val="00316A39"/>
    <w:rsid w:val="00317257"/>
    <w:rsid w:val="00317A98"/>
    <w:rsid w:val="0032068C"/>
    <w:rsid w:val="00321693"/>
    <w:rsid w:val="003244C4"/>
    <w:rsid w:val="003279F1"/>
    <w:rsid w:val="00327A91"/>
    <w:rsid w:val="003324B2"/>
    <w:rsid w:val="00332DD5"/>
    <w:rsid w:val="00333508"/>
    <w:rsid w:val="00334FDA"/>
    <w:rsid w:val="00336047"/>
    <w:rsid w:val="00337108"/>
    <w:rsid w:val="00340D67"/>
    <w:rsid w:val="00342460"/>
    <w:rsid w:val="00342ACF"/>
    <w:rsid w:val="00345CD3"/>
    <w:rsid w:val="00351378"/>
    <w:rsid w:val="00351607"/>
    <w:rsid w:val="00352E2B"/>
    <w:rsid w:val="003530CB"/>
    <w:rsid w:val="00353A4B"/>
    <w:rsid w:val="003557B5"/>
    <w:rsid w:val="0035769F"/>
    <w:rsid w:val="00362F67"/>
    <w:rsid w:val="00363997"/>
    <w:rsid w:val="00364373"/>
    <w:rsid w:val="003648A7"/>
    <w:rsid w:val="00366F45"/>
    <w:rsid w:val="003707B8"/>
    <w:rsid w:val="00370F13"/>
    <w:rsid w:val="003724F9"/>
    <w:rsid w:val="003736B4"/>
    <w:rsid w:val="00373FD4"/>
    <w:rsid w:val="00374D4A"/>
    <w:rsid w:val="00375914"/>
    <w:rsid w:val="00377955"/>
    <w:rsid w:val="00381839"/>
    <w:rsid w:val="00381905"/>
    <w:rsid w:val="00383E61"/>
    <w:rsid w:val="003851D2"/>
    <w:rsid w:val="00385899"/>
    <w:rsid w:val="00395E28"/>
    <w:rsid w:val="00396924"/>
    <w:rsid w:val="00397840"/>
    <w:rsid w:val="003A09FC"/>
    <w:rsid w:val="003A119B"/>
    <w:rsid w:val="003A13C1"/>
    <w:rsid w:val="003A1478"/>
    <w:rsid w:val="003A173A"/>
    <w:rsid w:val="003A3A37"/>
    <w:rsid w:val="003A7B4F"/>
    <w:rsid w:val="003B0277"/>
    <w:rsid w:val="003B361A"/>
    <w:rsid w:val="003B3FC5"/>
    <w:rsid w:val="003B5E2E"/>
    <w:rsid w:val="003B618B"/>
    <w:rsid w:val="003B66A3"/>
    <w:rsid w:val="003B6776"/>
    <w:rsid w:val="003B679A"/>
    <w:rsid w:val="003B6D4E"/>
    <w:rsid w:val="003C0FE7"/>
    <w:rsid w:val="003C2C20"/>
    <w:rsid w:val="003C2D1C"/>
    <w:rsid w:val="003C5CF0"/>
    <w:rsid w:val="003C7352"/>
    <w:rsid w:val="003D10AB"/>
    <w:rsid w:val="003D2AEF"/>
    <w:rsid w:val="003D5043"/>
    <w:rsid w:val="003E0A0C"/>
    <w:rsid w:val="003E0F0C"/>
    <w:rsid w:val="003E10ED"/>
    <w:rsid w:val="003E3990"/>
    <w:rsid w:val="003E7B23"/>
    <w:rsid w:val="003E7EF5"/>
    <w:rsid w:val="003F1293"/>
    <w:rsid w:val="003F2C65"/>
    <w:rsid w:val="003F2EBC"/>
    <w:rsid w:val="003F47F7"/>
    <w:rsid w:val="003F4990"/>
    <w:rsid w:val="003F596F"/>
    <w:rsid w:val="003F6F88"/>
    <w:rsid w:val="004014DC"/>
    <w:rsid w:val="0040269D"/>
    <w:rsid w:val="00403006"/>
    <w:rsid w:val="004042BE"/>
    <w:rsid w:val="0040468E"/>
    <w:rsid w:val="004059D1"/>
    <w:rsid w:val="00406174"/>
    <w:rsid w:val="00406ACA"/>
    <w:rsid w:val="00407354"/>
    <w:rsid w:val="00407E37"/>
    <w:rsid w:val="00411C04"/>
    <w:rsid w:val="00411EC9"/>
    <w:rsid w:val="00415228"/>
    <w:rsid w:val="00415EF0"/>
    <w:rsid w:val="00416467"/>
    <w:rsid w:val="0042000E"/>
    <w:rsid w:val="00421355"/>
    <w:rsid w:val="00422A56"/>
    <w:rsid w:val="00423411"/>
    <w:rsid w:val="0042688B"/>
    <w:rsid w:val="004275E5"/>
    <w:rsid w:val="00427C1E"/>
    <w:rsid w:val="00431D75"/>
    <w:rsid w:val="004320AE"/>
    <w:rsid w:val="00432E36"/>
    <w:rsid w:val="00432F62"/>
    <w:rsid w:val="00433011"/>
    <w:rsid w:val="00434C99"/>
    <w:rsid w:val="00435718"/>
    <w:rsid w:val="00436316"/>
    <w:rsid w:val="00436CF8"/>
    <w:rsid w:val="004403B6"/>
    <w:rsid w:val="004414F2"/>
    <w:rsid w:val="00443562"/>
    <w:rsid w:val="00446AB6"/>
    <w:rsid w:val="00446E33"/>
    <w:rsid w:val="00450A19"/>
    <w:rsid w:val="004524FD"/>
    <w:rsid w:val="004543F2"/>
    <w:rsid w:val="0045567C"/>
    <w:rsid w:val="00462838"/>
    <w:rsid w:val="00464469"/>
    <w:rsid w:val="00467554"/>
    <w:rsid w:val="00467817"/>
    <w:rsid w:val="0047240F"/>
    <w:rsid w:val="00472929"/>
    <w:rsid w:val="00472BB6"/>
    <w:rsid w:val="004734DE"/>
    <w:rsid w:val="0047364F"/>
    <w:rsid w:val="00475920"/>
    <w:rsid w:val="00475D0D"/>
    <w:rsid w:val="00483D0E"/>
    <w:rsid w:val="00484C9B"/>
    <w:rsid w:val="00485438"/>
    <w:rsid w:val="00490418"/>
    <w:rsid w:val="0049259D"/>
    <w:rsid w:val="00494EEA"/>
    <w:rsid w:val="00495DBD"/>
    <w:rsid w:val="0049707C"/>
    <w:rsid w:val="004A02E4"/>
    <w:rsid w:val="004A0BF5"/>
    <w:rsid w:val="004A12E2"/>
    <w:rsid w:val="004A1BF2"/>
    <w:rsid w:val="004A1FE7"/>
    <w:rsid w:val="004A23D7"/>
    <w:rsid w:val="004A369E"/>
    <w:rsid w:val="004A5893"/>
    <w:rsid w:val="004A608B"/>
    <w:rsid w:val="004B1231"/>
    <w:rsid w:val="004B1287"/>
    <w:rsid w:val="004B1804"/>
    <w:rsid w:val="004B3D92"/>
    <w:rsid w:val="004C07B9"/>
    <w:rsid w:val="004C127C"/>
    <w:rsid w:val="004C2732"/>
    <w:rsid w:val="004C305C"/>
    <w:rsid w:val="004C53AB"/>
    <w:rsid w:val="004D1415"/>
    <w:rsid w:val="004D21A4"/>
    <w:rsid w:val="004D5206"/>
    <w:rsid w:val="004D6240"/>
    <w:rsid w:val="004E0021"/>
    <w:rsid w:val="004E0324"/>
    <w:rsid w:val="004E4146"/>
    <w:rsid w:val="004E67BB"/>
    <w:rsid w:val="004E7003"/>
    <w:rsid w:val="004F0906"/>
    <w:rsid w:val="004F0E38"/>
    <w:rsid w:val="004F117C"/>
    <w:rsid w:val="004F1357"/>
    <w:rsid w:val="004F13CF"/>
    <w:rsid w:val="004F1C7B"/>
    <w:rsid w:val="004F4F70"/>
    <w:rsid w:val="004F5A1D"/>
    <w:rsid w:val="004F6789"/>
    <w:rsid w:val="004F6F6B"/>
    <w:rsid w:val="005003B4"/>
    <w:rsid w:val="005035B2"/>
    <w:rsid w:val="00503EBF"/>
    <w:rsid w:val="0051003F"/>
    <w:rsid w:val="00510992"/>
    <w:rsid w:val="005119AD"/>
    <w:rsid w:val="00512D2C"/>
    <w:rsid w:val="00512FFF"/>
    <w:rsid w:val="00513F77"/>
    <w:rsid w:val="0051430A"/>
    <w:rsid w:val="00517114"/>
    <w:rsid w:val="00523A49"/>
    <w:rsid w:val="00523A9E"/>
    <w:rsid w:val="00523FEC"/>
    <w:rsid w:val="00526135"/>
    <w:rsid w:val="0052623C"/>
    <w:rsid w:val="005263CF"/>
    <w:rsid w:val="00526F73"/>
    <w:rsid w:val="00530702"/>
    <w:rsid w:val="00531344"/>
    <w:rsid w:val="00531C31"/>
    <w:rsid w:val="0053248F"/>
    <w:rsid w:val="00532701"/>
    <w:rsid w:val="005363E8"/>
    <w:rsid w:val="005367DE"/>
    <w:rsid w:val="005368F5"/>
    <w:rsid w:val="00541E2F"/>
    <w:rsid w:val="005436F6"/>
    <w:rsid w:val="00543706"/>
    <w:rsid w:val="00543714"/>
    <w:rsid w:val="0054452D"/>
    <w:rsid w:val="00544F4E"/>
    <w:rsid w:val="005513CD"/>
    <w:rsid w:val="00552460"/>
    <w:rsid w:val="00554EE0"/>
    <w:rsid w:val="00556DEF"/>
    <w:rsid w:val="00557CD9"/>
    <w:rsid w:val="0056168F"/>
    <w:rsid w:val="00562B05"/>
    <w:rsid w:val="005669F8"/>
    <w:rsid w:val="00567344"/>
    <w:rsid w:val="00571536"/>
    <w:rsid w:val="00571F4F"/>
    <w:rsid w:val="00573E48"/>
    <w:rsid w:val="00574883"/>
    <w:rsid w:val="00575128"/>
    <w:rsid w:val="005758CF"/>
    <w:rsid w:val="00577A9C"/>
    <w:rsid w:val="00577C19"/>
    <w:rsid w:val="00580B8A"/>
    <w:rsid w:val="00581755"/>
    <w:rsid w:val="005852D0"/>
    <w:rsid w:val="005860A5"/>
    <w:rsid w:val="00586384"/>
    <w:rsid w:val="0058669F"/>
    <w:rsid w:val="00587DFE"/>
    <w:rsid w:val="005904A9"/>
    <w:rsid w:val="00591573"/>
    <w:rsid w:val="00592E74"/>
    <w:rsid w:val="00594E1D"/>
    <w:rsid w:val="0059671F"/>
    <w:rsid w:val="005A1E5B"/>
    <w:rsid w:val="005A63B4"/>
    <w:rsid w:val="005A6BFA"/>
    <w:rsid w:val="005A7E5B"/>
    <w:rsid w:val="005B0958"/>
    <w:rsid w:val="005B155D"/>
    <w:rsid w:val="005B235D"/>
    <w:rsid w:val="005B2E00"/>
    <w:rsid w:val="005B4400"/>
    <w:rsid w:val="005B44FD"/>
    <w:rsid w:val="005B4766"/>
    <w:rsid w:val="005B5E66"/>
    <w:rsid w:val="005C3C9E"/>
    <w:rsid w:val="005C5250"/>
    <w:rsid w:val="005C5863"/>
    <w:rsid w:val="005D0471"/>
    <w:rsid w:val="005D17E6"/>
    <w:rsid w:val="005D308C"/>
    <w:rsid w:val="005D41BE"/>
    <w:rsid w:val="005D5C79"/>
    <w:rsid w:val="005E2007"/>
    <w:rsid w:val="005E44AF"/>
    <w:rsid w:val="005E4D03"/>
    <w:rsid w:val="005E6C23"/>
    <w:rsid w:val="005E6F28"/>
    <w:rsid w:val="005E777E"/>
    <w:rsid w:val="005F09FC"/>
    <w:rsid w:val="005F19EC"/>
    <w:rsid w:val="005F22FE"/>
    <w:rsid w:val="005F2914"/>
    <w:rsid w:val="005F3F35"/>
    <w:rsid w:val="005F4D2D"/>
    <w:rsid w:val="005F6E99"/>
    <w:rsid w:val="005F6EE6"/>
    <w:rsid w:val="005F7032"/>
    <w:rsid w:val="0060023F"/>
    <w:rsid w:val="006018B5"/>
    <w:rsid w:val="00602FFA"/>
    <w:rsid w:val="006034A9"/>
    <w:rsid w:val="00603536"/>
    <w:rsid w:val="006036F9"/>
    <w:rsid w:val="006039CE"/>
    <w:rsid w:val="006041F7"/>
    <w:rsid w:val="00604512"/>
    <w:rsid w:val="006076AB"/>
    <w:rsid w:val="0061077B"/>
    <w:rsid w:val="00610875"/>
    <w:rsid w:val="006110FB"/>
    <w:rsid w:val="00612BE3"/>
    <w:rsid w:val="00613DCF"/>
    <w:rsid w:val="0061419A"/>
    <w:rsid w:val="0061439A"/>
    <w:rsid w:val="00614545"/>
    <w:rsid w:val="00614E42"/>
    <w:rsid w:val="00622B98"/>
    <w:rsid w:val="00624062"/>
    <w:rsid w:val="00627C29"/>
    <w:rsid w:val="00630BFB"/>
    <w:rsid w:val="006313AD"/>
    <w:rsid w:val="0063264A"/>
    <w:rsid w:val="00633494"/>
    <w:rsid w:val="006337D5"/>
    <w:rsid w:val="00634453"/>
    <w:rsid w:val="0063650F"/>
    <w:rsid w:val="0063661E"/>
    <w:rsid w:val="00636707"/>
    <w:rsid w:val="00636EDB"/>
    <w:rsid w:val="006373B7"/>
    <w:rsid w:val="0064445F"/>
    <w:rsid w:val="00646BA9"/>
    <w:rsid w:val="0065179E"/>
    <w:rsid w:val="00651F64"/>
    <w:rsid w:val="006520D1"/>
    <w:rsid w:val="00652E55"/>
    <w:rsid w:val="006532F5"/>
    <w:rsid w:val="00654BFC"/>
    <w:rsid w:val="00655677"/>
    <w:rsid w:val="006556F4"/>
    <w:rsid w:val="0065580A"/>
    <w:rsid w:val="00660AAE"/>
    <w:rsid w:val="00661C63"/>
    <w:rsid w:val="00663365"/>
    <w:rsid w:val="006666BF"/>
    <w:rsid w:val="0067087D"/>
    <w:rsid w:val="00671B74"/>
    <w:rsid w:val="00673740"/>
    <w:rsid w:val="00673AA1"/>
    <w:rsid w:val="0067426B"/>
    <w:rsid w:val="00674EB1"/>
    <w:rsid w:val="00680FBE"/>
    <w:rsid w:val="00681AE9"/>
    <w:rsid w:val="006842D6"/>
    <w:rsid w:val="00685CD9"/>
    <w:rsid w:val="00692247"/>
    <w:rsid w:val="00692EDC"/>
    <w:rsid w:val="006945F1"/>
    <w:rsid w:val="00695030"/>
    <w:rsid w:val="00695CD6"/>
    <w:rsid w:val="006968B1"/>
    <w:rsid w:val="00696A95"/>
    <w:rsid w:val="00696CA5"/>
    <w:rsid w:val="00697B93"/>
    <w:rsid w:val="006A24A2"/>
    <w:rsid w:val="006A261D"/>
    <w:rsid w:val="006A2BA0"/>
    <w:rsid w:val="006A3F63"/>
    <w:rsid w:val="006A4A5B"/>
    <w:rsid w:val="006A697E"/>
    <w:rsid w:val="006B2596"/>
    <w:rsid w:val="006B25B6"/>
    <w:rsid w:val="006B2A66"/>
    <w:rsid w:val="006B4692"/>
    <w:rsid w:val="006B490E"/>
    <w:rsid w:val="006B5057"/>
    <w:rsid w:val="006B62F6"/>
    <w:rsid w:val="006B6935"/>
    <w:rsid w:val="006B6A82"/>
    <w:rsid w:val="006B6EE8"/>
    <w:rsid w:val="006C2754"/>
    <w:rsid w:val="006C2D3B"/>
    <w:rsid w:val="006C3F89"/>
    <w:rsid w:val="006C5500"/>
    <w:rsid w:val="006D01E7"/>
    <w:rsid w:val="006D1FA7"/>
    <w:rsid w:val="006D285E"/>
    <w:rsid w:val="006E0705"/>
    <w:rsid w:val="006E196B"/>
    <w:rsid w:val="006E22D3"/>
    <w:rsid w:val="006E2D58"/>
    <w:rsid w:val="006E31AF"/>
    <w:rsid w:val="006E34D7"/>
    <w:rsid w:val="006E369B"/>
    <w:rsid w:val="006F34B8"/>
    <w:rsid w:val="006F391B"/>
    <w:rsid w:val="006F3A35"/>
    <w:rsid w:val="006F3BA9"/>
    <w:rsid w:val="006F3D63"/>
    <w:rsid w:val="006F51A9"/>
    <w:rsid w:val="006F6507"/>
    <w:rsid w:val="006F6730"/>
    <w:rsid w:val="006F680A"/>
    <w:rsid w:val="00704B33"/>
    <w:rsid w:val="00713BC9"/>
    <w:rsid w:val="007148C7"/>
    <w:rsid w:val="00717D8C"/>
    <w:rsid w:val="007203B4"/>
    <w:rsid w:val="0072552F"/>
    <w:rsid w:val="00726907"/>
    <w:rsid w:val="00726B71"/>
    <w:rsid w:val="00726DC4"/>
    <w:rsid w:val="0072737E"/>
    <w:rsid w:val="00731100"/>
    <w:rsid w:val="00734640"/>
    <w:rsid w:val="007352A1"/>
    <w:rsid w:val="007360B5"/>
    <w:rsid w:val="007365DF"/>
    <w:rsid w:val="007406F0"/>
    <w:rsid w:val="00742EFE"/>
    <w:rsid w:val="0074458E"/>
    <w:rsid w:val="007463A7"/>
    <w:rsid w:val="007501DE"/>
    <w:rsid w:val="00750FEB"/>
    <w:rsid w:val="00751A15"/>
    <w:rsid w:val="007521CA"/>
    <w:rsid w:val="0075262D"/>
    <w:rsid w:val="00753C90"/>
    <w:rsid w:val="00755ADA"/>
    <w:rsid w:val="00756CCD"/>
    <w:rsid w:val="00763635"/>
    <w:rsid w:val="00764D2B"/>
    <w:rsid w:val="00767A23"/>
    <w:rsid w:val="00773CA4"/>
    <w:rsid w:val="00774B9D"/>
    <w:rsid w:val="0077568D"/>
    <w:rsid w:val="00775D50"/>
    <w:rsid w:val="00776F6E"/>
    <w:rsid w:val="00780D69"/>
    <w:rsid w:val="007845F9"/>
    <w:rsid w:val="007864D6"/>
    <w:rsid w:val="007871C4"/>
    <w:rsid w:val="0078784B"/>
    <w:rsid w:val="007878EF"/>
    <w:rsid w:val="0079122C"/>
    <w:rsid w:val="00791C59"/>
    <w:rsid w:val="00793886"/>
    <w:rsid w:val="0079508C"/>
    <w:rsid w:val="00795665"/>
    <w:rsid w:val="0079652B"/>
    <w:rsid w:val="007966C0"/>
    <w:rsid w:val="007A0B28"/>
    <w:rsid w:val="007A261C"/>
    <w:rsid w:val="007A6BFE"/>
    <w:rsid w:val="007B34CB"/>
    <w:rsid w:val="007B398A"/>
    <w:rsid w:val="007B63FC"/>
    <w:rsid w:val="007C192B"/>
    <w:rsid w:val="007C1FC9"/>
    <w:rsid w:val="007C474F"/>
    <w:rsid w:val="007C513B"/>
    <w:rsid w:val="007C6714"/>
    <w:rsid w:val="007D056D"/>
    <w:rsid w:val="007D29CB"/>
    <w:rsid w:val="007D564C"/>
    <w:rsid w:val="007D759C"/>
    <w:rsid w:val="007D7838"/>
    <w:rsid w:val="007D79A8"/>
    <w:rsid w:val="007E0626"/>
    <w:rsid w:val="007E0A64"/>
    <w:rsid w:val="007E0D40"/>
    <w:rsid w:val="007E23FE"/>
    <w:rsid w:val="007E34EF"/>
    <w:rsid w:val="007E3DD3"/>
    <w:rsid w:val="007E4D14"/>
    <w:rsid w:val="007E50FB"/>
    <w:rsid w:val="007E52CB"/>
    <w:rsid w:val="007E549B"/>
    <w:rsid w:val="007E733D"/>
    <w:rsid w:val="007F7160"/>
    <w:rsid w:val="00800872"/>
    <w:rsid w:val="00800BB3"/>
    <w:rsid w:val="00801172"/>
    <w:rsid w:val="0080240E"/>
    <w:rsid w:val="008039D5"/>
    <w:rsid w:val="00805661"/>
    <w:rsid w:val="008079B9"/>
    <w:rsid w:val="008105A5"/>
    <w:rsid w:val="00810FDB"/>
    <w:rsid w:val="008118D3"/>
    <w:rsid w:val="00814399"/>
    <w:rsid w:val="008146FE"/>
    <w:rsid w:val="008149F5"/>
    <w:rsid w:val="00814DEA"/>
    <w:rsid w:val="00816939"/>
    <w:rsid w:val="0081799C"/>
    <w:rsid w:val="00817E16"/>
    <w:rsid w:val="00820E09"/>
    <w:rsid w:val="00820FC8"/>
    <w:rsid w:val="008253D7"/>
    <w:rsid w:val="0082549E"/>
    <w:rsid w:val="0082748C"/>
    <w:rsid w:val="0083001D"/>
    <w:rsid w:val="0083263F"/>
    <w:rsid w:val="0083326A"/>
    <w:rsid w:val="00833BE0"/>
    <w:rsid w:val="00834527"/>
    <w:rsid w:val="008350A7"/>
    <w:rsid w:val="00836388"/>
    <w:rsid w:val="008365B5"/>
    <w:rsid w:val="00837C64"/>
    <w:rsid w:val="008428A3"/>
    <w:rsid w:val="00842A74"/>
    <w:rsid w:val="00842D27"/>
    <w:rsid w:val="00845E21"/>
    <w:rsid w:val="00845EBF"/>
    <w:rsid w:val="0084620D"/>
    <w:rsid w:val="00847727"/>
    <w:rsid w:val="00847A63"/>
    <w:rsid w:val="00851249"/>
    <w:rsid w:val="00851CDA"/>
    <w:rsid w:val="00853D4B"/>
    <w:rsid w:val="0085454D"/>
    <w:rsid w:val="00855F1F"/>
    <w:rsid w:val="00857AB7"/>
    <w:rsid w:val="0086172D"/>
    <w:rsid w:val="00862EFD"/>
    <w:rsid w:val="008638A1"/>
    <w:rsid w:val="008639BA"/>
    <w:rsid w:val="00865717"/>
    <w:rsid w:val="00866DEC"/>
    <w:rsid w:val="00871D4B"/>
    <w:rsid w:val="00872595"/>
    <w:rsid w:val="00873910"/>
    <w:rsid w:val="00874A26"/>
    <w:rsid w:val="00874D08"/>
    <w:rsid w:val="008805CE"/>
    <w:rsid w:val="008830D8"/>
    <w:rsid w:val="008849F0"/>
    <w:rsid w:val="0088640D"/>
    <w:rsid w:val="00891547"/>
    <w:rsid w:val="00893C3C"/>
    <w:rsid w:val="008964DF"/>
    <w:rsid w:val="008970BA"/>
    <w:rsid w:val="008A00EA"/>
    <w:rsid w:val="008A05FE"/>
    <w:rsid w:val="008A11B2"/>
    <w:rsid w:val="008A297A"/>
    <w:rsid w:val="008A2AFD"/>
    <w:rsid w:val="008A5150"/>
    <w:rsid w:val="008A5278"/>
    <w:rsid w:val="008A5791"/>
    <w:rsid w:val="008A7CD1"/>
    <w:rsid w:val="008B0BAC"/>
    <w:rsid w:val="008B2763"/>
    <w:rsid w:val="008B4436"/>
    <w:rsid w:val="008B7208"/>
    <w:rsid w:val="008B73C1"/>
    <w:rsid w:val="008C2538"/>
    <w:rsid w:val="008C368C"/>
    <w:rsid w:val="008C383B"/>
    <w:rsid w:val="008C5EDC"/>
    <w:rsid w:val="008C6D64"/>
    <w:rsid w:val="008C703D"/>
    <w:rsid w:val="008C725F"/>
    <w:rsid w:val="008D0AD7"/>
    <w:rsid w:val="008D0E4E"/>
    <w:rsid w:val="008D23EC"/>
    <w:rsid w:val="008D2493"/>
    <w:rsid w:val="008D55A8"/>
    <w:rsid w:val="008D7FDB"/>
    <w:rsid w:val="008E237F"/>
    <w:rsid w:val="008E2CB6"/>
    <w:rsid w:val="008E357C"/>
    <w:rsid w:val="008E3F97"/>
    <w:rsid w:val="008E467F"/>
    <w:rsid w:val="008E593D"/>
    <w:rsid w:val="008E6FC0"/>
    <w:rsid w:val="008F00FB"/>
    <w:rsid w:val="008F37F0"/>
    <w:rsid w:val="008F3A12"/>
    <w:rsid w:val="008F4DE3"/>
    <w:rsid w:val="008F62F9"/>
    <w:rsid w:val="008F65A2"/>
    <w:rsid w:val="008F71EA"/>
    <w:rsid w:val="009026EE"/>
    <w:rsid w:val="00906698"/>
    <w:rsid w:val="00906955"/>
    <w:rsid w:val="00906B8D"/>
    <w:rsid w:val="00910455"/>
    <w:rsid w:val="009108CE"/>
    <w:rsid w:val="00913B73"/>
    <w:rsid w:val="00913E6E"/>
    <w:rsid w:val="00913EA2"/>
    <w:rsid w:val="0091681E"/>
    <w:rsid w:val="00920665"/>
    <w:rsid w:val="00920F58"/>
    <w:rsid w:val="009239FF"/>
    <w:rsid w:val="009254BD"/>
    <w:rsid w:val="0092596F"/>
    <w:rsid w:val="00925B2A"/>
    <w:rsid w:val="00926216"/>
    <w:rsid w:val="00931708"/>
    <w:rsid w:val="009331EE"/>
    <w:rsid w:val="00933F77"/>
    <w:rsid w:val="00934245"/>
    <w:rsid w:val="009348C4"/>
    <w:rsid w:val="00935150"/>
    <w:rsid w:val="0093618C"/>
    <w:rsid w:val="00936C4B"/>
    <w:rsid w:val="00940594"/>
    <w:rsid w:val="009407E0"/>
    <w:rsid w:val="00944A07"/>
    <w:rsid w:val="00947F3C"/>
    <w:rsid w:val="00950C12"/>
    <w:rsid w:val="00950CA0"/>
    <w:rsid w:val="00952467"/>
    <w:rsid w:val="00952BD4"/>
    <w:rsid w:val="00953414"/>
    <w:rsid w:val="00953BD9"/>
    <w:rsid w:val="00954377"/>
    <w:rsid w:val="00955DD5"/>
    <w:rsid w:val="00960C91"/>
    <w:rsid w:val="00961350"/>
    <w:rsid w:val="00961F78"/>
    <w:rsid w:val="009656E0"/>
    <w:rsid w:val="00972065"/>
    <w:rsid w:val="00973F05"/>
    <w:rsid w:val="00974564"/>
    <w:rsid w:val="00975E9D"/>
    <w:rsid w:val="0098084D"/>
    <w:rsid w:val="00980CF5"/>
    <w:rsid w:val="009812AC"/>
    <w:rsid w:val="00983A4C"/>
    <w:rsid w:val="00987C13"/>
    <w:rsid w:val="00991625"/>
    <w:rsid w:val="00995B9B"/>
    <w:rsid w:val="009966DB"/>
    <w:rsid w:val="009A310F"/>
    <w:rsid w:val="009A3D2F"/>
    <w:rsid w:val="009A439D"/>
    <w:rsid w:val="009A4599"/>
    <w:rsid w:val="009A5A8E"/>
    <w:rsid w:val="009A73CF"/>
    <w:rsid w:val="009A7722"/>
    <w:rsid w:val="009A7863"/>
    <w:rsid w:val="009B087D"/>
    <w:rsid w:val="009B259C"/>
    <w:rsid w:val="009B2A4D"/>
    <w:rsid w:val="009B55CD"/>
    <w:rsid w:val="009B58F0"/>
    <w:rsid w:val="009C03EF"/>
    <w:rsid w:val="009C22B2"/>
    <w:rsid w:val="009C3580"/>
    <w:rsid w:val="009C3F9B"/>
    <w:rsid w:val="009C7B77"/>
    <w:rsid w:val="009D2BDD"/>
    <w:rsid w:val="009D2FB4"/>
    <w:rsid w:val="009D3E7A"/>
    <w:rsid w:val="009E3E47"/>
    <w:rsid w:val="009E5BB7"/>
    <w:rsid w:val="009E7305"/>
    <w:rsid w:val="009E78B3"/>
    <w:rsid w:val="009E7B81"/>
    <w:rsid w:val="009F0407"/>
    <w:rsid w:val="009F17EB"/>
    <w:rsid w:val="009F2579"/>
    <w:rsid w:val="009F4B02"/>
    <w:rsid w:val="009F5830"/>
    <w:rsid w:val="009F6F6C"/>
    <w:rsid w:val="00A00C6E"/>
    <w:rsid w:val="00A010BC"/>
    <w:rsid w:val="00A04AED"/>
    <w:rsid w:val="00A06CD1"/>
    <w:rsid w:val="00A0746B"/>
    <w:rsid w:val="00A10E49"/>
    <w:rsid w:val="00A12A25"/>
    <w:rsid w:val="00A15209"/>
    <w:rsid w:val="00A154EB"/>
    <w:rsid w:val="00A15C30"/>
    <w:rsid w:val="00A2023D"/>
    <w:rsid w:val="00A21AE6"/>
    <w:rsid w:val="00A21CE9"/>
    <w:rsid w:val="00A223EC"/>
    <w:rsid w:val="00A25C08"/>
    <w:rsid w:val="00A25E37"/>
    <w:rsid w:val="00A273EA"/>
    <w:rsid w:val="00A31635"/>
    <w:rsid w:val="00A32DCE"/>
    <w:rsid w:val="00A35418"/>
    <w:rsid w:val="00A374DB"/>
    <w:rsid w:val="00A40E16"/>
    <w:rsid w:val="00A41E32"/>
    <w:rsid w:val="00A42A44"/>
    <w:rsid w:val="00A43505"/>
    <w:rsid w:val="00A43647"/>
    <w:rsid w:val="00A43BD1"/>
    <w:rsid w:val="00A443A0"/>
    <w:rsid w:val="00A44424"/>
    <w:rsid w:val="00A4598C"/>
    <w:rsid w:val="00A464E9"/>
    <w:rsid w:val="00A46C29"/>
    <w:rsid w:val="00A475AF"/>
    <w:rsid w:val="00A502BF"/>
    <w:rsid w:val="00A50F9F"/>
    <w:rsid w:val="00A51131"/>
    <w:rsid w:val="00A519E7"/>
    <w:rsid w:val="00A51D8E"/>
    <w:rsid w:val="00A520B7"/>
    <w:rsid w:val="00A52845"/>
    <w:rsid w:val="00A53FA7"/>
    <w:rsid w:val="00A54FB0"/>
    <w:rsid w:val="00A6010B"/>
    <w:rsid w:val="00A60A85"/>
    <w:rsid w:val="00A624DE"/>
    <w:rsid w:val="00A62725"/>
    <w:rsid w:val="00A62F71"/>
    <w:rsid w:val="00A63732"/>
    <w:rsid w:val="00A63DB1"/>
    <w:rsid w:val="00A64B6A"/>
    <w:rsid w:val="00A666E3"/>
    <w:rsid w:val="00A667F5"/>
    <w:rsid w:val="00A66E67"/>
    <w:rsid w:val="00A673C9"/>
    <w:rsid w:val="00A7258B"/>
    <w:rsid w:val="00A73D75"/>
    <w:rsid w:val="00A74A3E"/>
    <w:rsid w:val="00A7512E"/>
    <w:rsid w:val="00A8181B"/>
    <w:rsid w:val="00A83BF5"/>
    <w:rsid w:val="00A844A6"/>
    <w:rsid w:val="00A8604D"/>
    <w:rsid w:val="00A86461"/>
    <w:rsid w:val="00A8713D"/>
    <w:rsid w:val="00A93223"/>
    <w:rsid w:val="00A94A2B"/>
    <w:rsid w:val="00A95116"/>
    <w:rsid w:val="00A959BD"/>
    <w:rsid w:val="00A97417"/>
    <w:rsid w:val="00AA042C"/>
    <w:rsid w:val="00AA065F"/>
    <w:rsid w:val="00AA06BF"/>
    <w:rsid w:val="00AA0D80"/>
    <w:rsid w:val="00AA4009"/>
    <w:rsid w:val="00AA4718"/>
    <w:rsid w:val="00AA481B"/>
    <w:rsid w:val="00AA6C04"/>
    <w:rsid w:val="00AB0114"/>
    <w:rsid w:val="00AB1312"/>
    <w:rsid w:val="00AB142C"/>
    <w:rsid w:val="00AB1B08"/>
    <w:rsid w:val="00AB1D91"/>
    <w:rsid w:val="00AB2CA1"/>
    <w:rsid w:val="00AB319B"/>
    <w:rsid w:val="00AB5DE1"/>
    <w:rsid w:val="00AC1A57"/>
    <w:rsid w:val="00AC30CE"/>
    <w:rsid w:val="00AC3137"/>
    <w:rsid w:val="00AC4526"/>
    <w:rsid w:val="00AC4AB2"/>
    <w:rsid w:val="00AC7241"/>
    <w:rsid w:val="00AD038E"/>
    <w:rsid w:val="00AD1606"/>
    <w:rsid w:val="00AD1DE0"/>
    <w:rsid w:val="00AD2193"/>
    <w:rsid w:val="00AD273A"/>
    <w:rsid w:val="00AD2C24"/>
    <w:rsid w:val="00AD31C1"/>
    <w:rsid w:val="00AD47D0"/>
    <w:rsid w:val="00AD4A80"/>
    <w:rsid w:val="00AD4F4F"/>
    <w:rsid w:val="00AD7C23"/>
    <w:rsid w:val="00AE0AF4"/>
    <w:rsid w:val="00AE157F"/>
    <w:rsid w:val="00AE1B03"/>
    <w:rsid w:val="00AE3361"/>
    <w:rsid w:val="00AE3377"/>
    <w:rsid w:val="00AE447D"/>
    <w:rsid w:val="00AE5BC1"/>
    <w:rsid w:val="00AE61E7"/>
    <w:rsid w:val="00AE6D79"/>
    <w:rsid w:val="00AF2670"/>
    <w:rsid w:val="00AF5697"/>
    <w:rsid w:val="00AF6DDB"/>
    <w:rsid w:val="00B01357"/>
    <w:rsid w:val="00B035C9"/>
    <w:rsid w:val="00B03A80"/>
    <w:rsid w:val="00B05B2B"/>
    <w:rsid w:val="00B06DF6"/>
    <w:rsid w:val="00B26A6A"/>
    <w:rsid w:val="00B3109D"/>
    <w:rsid w:val="00B32B79"/>
    <w:rsid w:val="00B33F7C"/>
    <w:rsid w:val="00B3405C"/>
    <w:rsid w:val="00B35732"/>
    <w:rsid w:val="00B40F2E"/>
    <w:rsid w:val="00B43BD4"/>
    <w:rsid w:val="00B44FEC"/>
    <w:rsid w:val="00B453B9"/>
    <w:rsid w:val="00B45793"/>
    <w:rsid w:val="00B47083"/>
    <w:rsid w:val="00B529CD"/>
    <w:rsid w:val="00B533C8"/>
    <w:rsid w:val="00B534B0"/>
    <w:rsid w:val="00B540CC"/>
    <w:rsid w:val="00B543CA"/>
    <w:rsid w:val="00B54A0B"/>
    <w:rsid w:val="00B569A9"/>
    <w:rsid w:val="00B578D7"/>
    <w:rsid w:val="00B57F0D"/>
    <w:rsid w:val="00B609B9"/>
    <w:rsid w:val="00B6382D"/>
    <w:rsid w:val="00B646AA"/>
    <w:rsid w:val="00B64F5D"/>
    <w:rsid w:val="00B65916"/>
    <w:rsid w:val="00B67CD3"/>
    <w:rsid w:val="00B712B2"/>
    <w:rsid w:val="00B718F1"/>
    <w:rsid w:val="00B71FBE"/>
    <w:rsid w:val="00B740EC"/>
    <w:rsid w:val="00B74F45"/>
    <w:rsid w:val="00B81685"/>
    <w:rsid w:val="00B82A2F"/>
    <w:rsid w:val="00B85AC6"/>
    <w:rsid w:val="00B86FDC"/>
    <w:rsid w:val="00B90052"/>
    <w:rsid w:val="00B9049E"/>
    <w:rsid w:val="00B95F28"/>
    <w:rsid w:val="00B95FEA"/>
    <w:rsid w:val="00BA1630"/>
    <w:rsid w:val="00BA1B72"/>
    <w:rsid w:val="00BA36F1"/>
    <w:rsid w:val="00BA6DF9"/>
    <w:rsid w:val="00BA7CAA"/>
    <w:rsid w:val="00BB13BE"/>
    <w:rsid w:val="00BB5C50"/>
    <w:rsid w:val="00BC0633"/>
    <w:rsid w:val="00BC0B2A"/>
    <w:rsid w:val="00BC417C"/>
    <w:rsid w:val="00BC601D"/>
    <w:rsid w:val="00BC65C1"/>
    <w:rsid w:val="00BD33A9"/>
    <w:rsid w:val="00BD3593"/>
    <w:rsid w:val="00BD4BAB"/>
    <w:rsid w:val="00BD51FD"/>
    <w:rsid w:val="00BD6FE7"/>
    <w:rsid w:val="00BD74FD"/>
    <w:rsid w:val="00BD7FEE"/>
    <w:rsid w:val="00BE0BBE"/>
    <w:rsid w:val="00BE15E9"/>
    <w:rsid w:val="00BE572B"/>
    <w:rsid w:val="00BE667E"/>
    <w:rsid w:val="00BE6E29"/>
    <w:rsid w:val="00BE78D4"/>
    <w:rsid w:val="00BF0547"/>
    <w:rsid w:val="00BF18DB"/>
    <w:rsid w:val="00BF576D"/>
    <w:rsid w:val="00BF63E2"/>
    <w:rsid w:val="00BF6F60"/>
    <w:rsid w:val="00C03825"/>
    <w:rsid w:val="00C03BFA"/>
    <w:rsid w:val="00C051F8"/>
    <w:rsid w:val="00C06D53"/>
    <w:rsid w:val="00C10BCF"/>
    <w:rsid w:val="00C119EA"/>
    <w:rsid w:val="00C1266D"/>
    <w:rsid w:val="00C15676"/>
    <w:rsid w:val="00C165BC"/>
    <w:rsid w:val="00C16F62"/>
    <w:rsid w:val="00C200FA"/>
    <w:rsid w:val="00C20E44"/>
    <w:rsid w:val="00C21573"/>
    <w:rsid w:val="00C21E3C"/>
    <w:rsid w:val="00C21ECF"/>
    <w:rsid w:val="00C228AF"/>
    <w:rsid w:val="00C23C79"/>
    <w:rsid w:val="00C24304"/>
    <w:rsid w:val="00C25706"/>
    <w:rsid w:val="00C259E5"/>
    <w:rsid w:val="00C26862"/>
    <w:rsid w:val="00C32112"/>
    <w:rsid w:val="00C342B4"/>
    <w:rsid w:val="00C34790"/>
    <w:rsid w:val="00C3526B"/>
    <w:rsid w:val="00C37E0B"/>
    <w:rsid w:val="00C402DC"/>
    <w:rsid w:val="00C43335"/>
    <w:rsid w:val="00C4399A"/>
    <w:rsid w:val="00C44D85"/>
    <w:rsid w:val="00C4718B"/>
    <w:rsid w:val="00C5006D"/>
    <w:rsid w:val="00C514D2"/>
    <w:rsid w:val="00C52A74"/>
    <w:rsid w:val="00C535C2"/>
    <w:rsid w:val="00C55BDA"/>
    <w:rsid w:val="00C60CC3"/>
    <w:rsid w:val="00C611D8"/>
    <w:rsid w:val="00C61735"/>
    <w:rsid w:val="00C64203"/>
    <w:rsid w:val="00C64AAD"/>
    <w:rsid w:val="00C6501C"/>
    <w:rsid w:val="00C66124"/>
    <w:rsid w:val="00C661A9"/>
    <w:rsid w:val="00C678B5"/>
    <w:rsid w:val="00C71CDB"/>
    <w:rsid w:val="00C71F53"/>
    <w:rsid w:val="00C7390D"/>
    <w:rsid w:val="00C73ECB"/>
    <w:rsid w:val="00C7477F"/>
    <w:rsid w:val="00C75770"/>
    <w:rsid w:val="00C75918"/>
    <w:rsid w:val="00C75BBF"/>
    <w:rsid w:val="00C75CA3"/>
    <w:rsid w:val="00C75CE7"/>
    <w:rsid w:val="00C77276"/>
    <w:rsid w:val="00C773CA"/>
    <w:rsid w:val="00C773E4"/>
    <w:rsid w:val="00C773EA"/>
    <w:rsid w:val="00C8034F"/>
    <w:rsid w:val="00C816D4"/>
    <w:rsid w:val="00C823A2"/>
    <w:rsid w:val="00C834C1"/>
    <w:rsid w:val="00C83CDB"/>
    <w:rsid w:val="00C8443E"/>
    <w:rsid w:val="00C852B2"/>
    <w:rsid w:val="00C92695"/>
    <w:rsid w:val="00C92897"/>
    <w:rsid w:val="00C930D6"/>
    <w:rsid w:val="00C94424"/>
    <w:rsid w:val="00C9691D"/>
    <w:rsid w:val="00C97510"/>
    <w:rsid w:val="00C976E3"/>
    <w:rsid w:val="00CA389C"/>
    <w:rsid w:val="00CA5542"/>
    <w:rsid w:val="00CA6B0C"/>
    <w:rsid w:val="00CA6FEB"/>
    <w:rsid w:val="00CA7BCA"/>
    <w:rsid w:val="00CB253A"/>
    <w:rsid w:val="00CB45A1"/>
    <w:rsid w:val="00CB48BB"/>
    <w:rsid w:val="00CB4A77"/>
    <w:rsid w:val="00CB6CE1"/>
    <w:rsid w:val="00CC0B7B"/>
    <w:rsid w:val="00CC0E74"/>
    <w:rsid w:val="00CC46D1"/>
    <w:rsid w:val="00CC4A0E"/>
    <w:rsid w:val="00CC5430"/>
    <w:rsid w:val="00CC60D1"/>
    <w:rsid w:val="00CD0049"/>
    <w:rsid w:val="00CD00CC"/>
    <w:rsid w:val="00CD00F6"/>
    <w:rsid w:val="00CD0D8D"/>
    <w:rsid w:val="00CD1724"/>
    <w:rsid w:val="00CD238E"/>
    <w:rsid w:val="00CD247F"/>
    <w:rsid w:val="00CD3B06"/>
    <w:rsid w:val="00CD44FC"/>
    <w:rsid w:val="00CD64AD"/>
    <w:rsid w:val="00CD7F3A"/>
    <w:rsid w:val="00CE062A"/>
    <w:rsid w:val="00CE1596"/>
    <w:rsid w:val="00CE25CD"/>
    <w:rsid w:val="00CE43CE"/>
    <w:rsid w:val="00CE44F5"/>
    <w:rsid w:val="00CE47D0"/>
    <w:rsid w:val="00CE6A3F"/>
    <w:rsid w:val="00CF1103"/>
    <w:rsid w:val="00CF1798"/>
    <w:rsid w:val="00CF18E9"/>
    <w:rsid w:val="00CF2231"/>
    <w:rsid w:val="00CF390D"/>
    <w:rsid w:val="00CF3CEE"/>
    <w:rsid w:val="00CF4901"/>
    <w:rsid w:val="00CF4C59"/>
    <w:rsid w:val="00CF4F83"/>
    <w:rsid w:val="00CF5705"/>
    <w:rsid w:val="00CF58DE"/>
    <w:rsid w:val="00CF5E1A"/>
    <w:rsid w:val="00CF6D6D"/>
    <w:rsid w:val="00D00EA8"/>
    <w:rsid w:val="00D02B66"/>
    <w:rsid w:val="00D038D1"/>
    <w:rsid w:val="00D04D57"/>
    <w:rsid w:val="00D05EF2"/>
    <w:rsid w:val="00D063AF"/>
    <w:rsid w:val="00D10B80"/>
    <w:rsid w:val="00D10EAD"/>
    <w:rsid w:val="00D1100F"/>
    <w:rsid w:val="00D11487"/>
    <w:rsid w:val="00D1287B"/>
    <w:rsid w:val="00D141F6"/>
    <w:rsid w:val="00D14389"/>
    <w:rsid w:val="00D14B1B"/>
    <w:rsid w:val="00D174E2"/>
    <w:rsid w:val="00D20940"/>
    <w:rsid w:val="00D20A23"/>
    <w:rsid w:val="00D20BC4"/>
    <w:rsid w:val="00D2125B"/>
    <w:rsid w:val="00D21AE1"/>
    <w:rsid w:val="00D24E19"/>
    <w:rsid w:val="00D25E7C"/>
    <w:rsid w:val="00D27F26"/>
    <w:rsid w:val="00D32626"/>
    <w:rsid w:val="00D33AF0"/>
    <w:rsid w:val="00D36803"/>
    <w:rsid w:val="00D415F7"/>
    <w:rsid w:val="00D42653"/>
    <w:rsid w:val="00D43EA1"/>
    <w:rsid w:val="00D44785"/>
    <w:rsid w:val="00D454F8"/>
    <w:rsid w:val="00D47D4F"/>
    <w:rsid w:val="00D52706"/>
    <w:rsid w:val="00D539DE"/>
    <w:rsid w:val="00D544A7"/>
    <w:rsid w:val="00D54958"/>
    <w:rsid w:val="00D55FC6"/>
    <w:rsid w:val="00D5795D"/>
    <w:rsid w:val="00D609A3"/>
    <w:rsid w:val="00D61020"/>
    <w:rsid w:val="00D6377A"/>
    <w:rsid w:val="00D67868"/>
    <w:rsid w:val="00D703CC"/>
    <w:rsid w:val="00D714B8"/>
    <w:rsid w:val="00D71725"/>
    <w:rsid w:val="00D71C5C"/>
    <w:rsid w:val="00D72213"/>
    <w:rsid w:val="00D741DF"/>
    <w:rsid w:val="00D742E3"/>
    <w:rsid w:val="00D76166"/>
    <w:rsid w:val="00D77CB0"/>
    <w:rsid w:val="00D84831"/>
    <w:rsid w:val="00D84AA1"/>
    <w:rsid w:val="00D84F50"/>
    <w:rsid w:val="00D85574"/>
    <w:rsid w:val="00D87478"/>
    <w:rsid w:val="00D87812"/>
    <w:rsid w:val="00D90764"/>
    <w:rsid w:val="00D90B9F"/>
    <w:rsid w:val="00D90EE7"/>
    <w:rsid w:val="00D91CE7"/>
    <w:rsid w:val="00D91F31"/>
    <w:rsid w:val="00D93E43"/>
    <w:rsid w:val="00D947B9"/>
    <w:rsid w:val="00DA13D5"/>
    <w:rsid w:val="00DA23C4"/>
    <w:rsid w:val="00DA362D"/>
    <w:rsid w:val="00DA3F30"/>
    <w:rsid w:val="00DA40EB"/>
    <w:rsid w:val="00DA4117"/>
    <w:rsid w:val="00DA412B"/>
    <w:rsid w:val="00DA49D0"/>
    <w:rsid w:val="00DA6629"/>
    <w:rsid w:val="00DA6CC9"/>
    <w:rsid w:val="00DB1A4F"/>
    <w:rsid w:val="00DB2D41"/>
    <w:rsid w:val="00DB2F93"/>
    <w:rsid w:val="00DB4BD5"/>
    <w:rsid w:val="00DB651F"/>
    <w:rsid w:val="00DB7C3C"/>
    <w:rsid w:val="00DC2C64"/>
    <w:rsid w:val="00DC430E"/>
    <w:rsid w:val="00DC53CB"/>
    <w:rsid w:val="00DC5D27"/>
    <w:rsid w:val="00DC61A7"/>
    <w:rsid w:val="00DC684B"/>
    <w:rsid w:val="00DC724F"/>
    <w:rsid w:val="00DD00E7"/>
    <w:rsid w:val="00DD08E1"/>
    <w:rsid w:val="00DD1EA1"/>
    <w:rsid w:val="00DD28FC"/>
    <w:rsid w:val="00DD5181"/>
    <w:rsid w:val="00DD533A"/>
    <w:rsid w:val="00DD5D8F"/>
    <w:rsid w:val="00DD7134"/>
    <w:rsid w:val="00DD7C00"/>
    <w:rsid w:val="00DD7CCE"/>
    <w:rsid w:val="00DE1811"/>
    <w:rsid w:val="00DE1D2A"/>
    <w:rsid w:val="00DE2A53"/>
    <w:rsid w:val="00DE2ABF"/>
    <w:rsid w:val="00DE2D8D"/>
    <w:rsid w:val="00DE5373"/>
    <w:rsid w:val="00DE6E44"/>
    <w:rsid w:val="00DF08B6"/>
    <w:rsid w:val="00DF0D23"/>
    <w:rsid w:val="00DF186C"/>
    <w:rsid w:val="00DF22F7"/>
    <w:rsid w:val="00DF253F"/>
    <w:rsid w:val="00DF25FA"/>
    <w:rsid w:val="00DF4CE1"/>
    <w:rsid w:val="00DF5F36"/>
    <w:rsid w:val="00DF7F3D"/>
    <w:rsid w:val="00E03144"/>
    <w:rsid w:val="00E03317"/>
    <w:rsid w:val="00E0411F"/>
    <w:rsid w:val="00E05F0E"/>
    <w:rsid w:val="00E078C6"/>
    <w:rsid w:val="00E10CC0"/>
    <w:rsid w:val="00E11A09"/>
    <w:rsid w:val="00E12E98"/>
    <w:rsid w:val="00E14FB2"/>
    <w:rsid w:val="00E152FF"/>
    <w:rsid w:val="00E15565"/>
    <w:rsid w:val="00E15B00"/>
    <w:rsid w:val="00E1651E"/>
    <w:rsid w:val="00E168EA"/>
    <w:rsid w:val="00E17767"/>
    <w:rsid w:val="00E17CEF"/>
    <w:rsid w:val="00E20E7D"/>
    <w:rsid w:val="00E20F06"/>
    <w:rsid w:val="00E21287"/>
    <w:rsid w:val="00E21433"/>
    <w:rsid w:val="00E22340"/>
    <w:rsid w:val="00E226CD"/>
    <w:rsid w:val="00E22799"/>
    <w:rsid w:val="00E256E5"/>
    <w:rsid w:val="00E26598"/>
    <w:rsid w:val="00E26F48"/>
    <w:rsid w:val="00E272D0"/>
    <w:rsid w:val="00E306E0"/>
    <w:rsid w:val="00E31AF0"/>
    <w:rsid w:val="00E31C16"/>
    <w:rsid w:val="00E33DDB"/>
    <w:rsid w:val="00E346F9"/>
    <w:rsid w:val="00E347F3"/>
    <w:rsid w:val="00E3630D"/>
    <w:rsid w:val="00E409D0"/>
    <w:rsid w:val="00E41DEC"/>
    <w:rsid w:val="00E4289E"/>
    <w:rsid w:val="00E44482"/>
    <w:rsid w:val="00E446D6"/>
    <w:rsid w:val="00E46E05"/>
    <w:rsid w:val="00E506CB"/>
    <w:rsid w:val="00E51051"/>
    <w:rsid w:val="00E56F12"/>
    <w:rsid w:val="00E620B3"/>
    <w:rsid w:val="00E62EA5"/>
    <w:rsid w:val="00E63C0D"/>
    <w:rsid w:val="00E6544E"/>
    <w:rsid w:val="00E6599A"/>
    <w:rsid w:val="00E6645B"/>
    <w:rsid w:val="00E67588"/>
    <w:rsid w:val="00E70A55"/>
    <w:rsid w:val="00E713A6"/>
    <w:rsid w:val="00E71D0A"/>
    <w:rsid w:val="00E71F33"/>
    <w:rsid w:val="00E73248"/>
    <w:rsid w:val="00E73C1D"/>
    <w:rsid w:val="00E74EB9"/>
    <w:rsid w:val="00E76487"/>
    <w:rsid w:val="00E76911"/>
    <w:rsid w:val="00E771DA"/>
    <w:rsid w:val="00E77DB5"/>
    <w:rsid w:val="00E81231"/>
    <w:rsid w:val="00E8187C"/>
    <w:rsid w:val="00E8216D"/>
    <w:rsid w:val="00E876E6"/>
    <w:rsid w:val="00E879F5"/>
    <w:rsid w:val="00E9002F"/>
    <w:rsid w:val="00E909D3"/>
    <w:rsid w:val="00E911A8"/>
    <w:rsid w:val="00EA32E6"/>
    <w:rsid w:val="00EA5191"/>
    <w:rsid w:val="00EA59A6"/>
    <w:rsid w:val="00EA6B03"/>
    <w:rsid w:val="00EA78F6"/>
    <w:rsid w:val="00EB02F4"/>
    <w:rsid w:val="00EB46E8"/>
    <w:rsid w:val="00EB55CC"/>
    <w:rsid w:val="00EC0D75"/>
    <w:rsid w:val="00EC2A27"/>
    <w:rsid w:val="00EC2A6E"/>
    <w:rsid w:val="00ED08C1"/>
    <w:rsid w:val="00ED1BDD"/>
    <w:rsid w:val="00ED2112"/>
    <w:rsid w:val="00ED2504"/>
    <w:rsid w:val="00ED371A"/>
    <w:rsid w:val="00ED5351"/>
    <w:rsid w:val="00ED5CCE"/>
    <w:rsid w:val="00EE1433"/>
    <w:rsid w:val="00EE1931"/>
    <w:rsid w:val="00EE1CDA"/>
    <w:rsid w:val="00EE2EB4"/>
    <w:rsid w:val="00EE7406"/>
    <w:rsid w:val="00EF2039"/>
    <w:rsid w:val="00EF4665"/>
    <w:rsid w:val="00F00A1D"/>
    <w:rsid w:val="00F01117"/>
    <w:rsid w:val="00F03100"/>
    <w:rsid w:val="00F03F67"/>
    <w:rsid w:val="00F0438E"/>
    <w:rsid w:val="00F06CF7"/>
    <w:rsid w:val="00F0715B"/>
    <w:rsid w:val="00F075D2"/>
    <w:rsid w:val="00F102D5"/>
    <w:rsid w:val="00F10FDC"/>
    <w:rsid w:val="00F11146"/>
    <w:rsid w:val="00F128BE"/>
    <w:rsid w:val="00F13E9E"/>
    <w:rsid w:val="00F152EA"/>
    <w:rsid w:val="00F1653B"/>
    <w:rsid w:val="00F16DF1"/>
    <w:rsid w:val="00F176E8"/>
    <w:rsid w:val="00F2087C"/>
    <w:rsid w:val="00F22386"/>
    <w:rsid w:val="00F24F56"/>
    <w:rsid w:val="00F254ED"/>
    <w:rsid w:val="00F25706"/>
    <w:rsid w:val="00F26B1E"/>
    <w:rsid w:val="00F31870"/>
    <w:rsid w:val="00F31EDE"/>
    <w:rsid w:val="00F334C7"/>
    <w:rsid w:val="00F337E9"/>
    <w:rsid w:val="00F353E9"/>
    <w:rsid w:val="00F369F6"/>
    <w:rsid w:val="00F4513E"/>
    <w:rsid w:val="00F4600A"/>
    <w:rsid w:val="00F4739B"/>
    <w:rsid w:val="00F509A5"/>
    <w:rsid w:val="00F548FB"/>
    <w:rsid w:val="00F54970"/>
    <w:rsid w:val="00F55385"/>
    <w:rsid w:val="00F55AD6"/>
    <w:rsid w:val="00F55EA5"/>
    <w:rsid w:val="00F5621E"/>
    <w:rsid w:val="00F57251"/>
    <w:rsid w:val="00F60070"/>
    <w:rsid w:val="00F60690"/>
    <w:rsid w:val="00F62412"/>
    <w:rsid w:val="00F66530"/>
    <w:rsid w:val="00F67207"/>
    <w:rsid w:val="00F702E6"/>
    <w:rsid w:val="00F708A1"/>
    <w:rsid w:val="00F71F36"/>
    <w:rsid w:val="00F7569E"/>
    <w:rsid w:val="00F778C5"/>
    <w:rsid w:val="00F80557"/>
    <w:rsid w:val="00F80AAA"/>
    <w:rsid w:val="00F819D1"/>
    <w:rsid w:val="00F8231C"/>
    <w:rsid w:val="00F8387A"/>
    <w:rsid w:val="00F85159"/>
    <w:rsid w:val="00F855E1"/>
    <w:rsid w:val="00F86795"/>
    <w:rsid w:val="00F91E1E"/>
    <w:rsid w:val="00F92E2C"/>
    <w:rsid w:val="00F93FDF"/>
    <w:rsid w:val="00F95454"/>
    <w:rsid w:val="00F968FB"/>
    <w:rsid w:val="00FA07A3"/>
    <w:rsid w:val="00FA07CB"/>
    <w:rsid w:val="00FA1F60"/>
    <w:rsid w:val="00FA1F80"/>
    <w:rsid w:val="00FA2647"/>
    <w:rsid w:val="00FA2D11"/>
    <w:rsid w:val="00FA72DD"/>
    <w:rsid w:val="00FA738A"/>
    <w:rsid w:val="00FB0183"/>
    <w:rsid w:val="00FB0FE5"/>
    <w:rsid w:val="00FB4954"/>
    <w:rsid w:val="00FB4A2B"/>
    <w:rsid w:val="00FB4BEA"/>
    <w:rsid w:val="00FB5AA9"/>
    <w:rsid w:val="00FB625B"/>
    <w:rsid w:val="00FB650A"/>
    <w:rsid w:val="00FB691C"/>
    <w:rsid w:val="00FB7101"/>
    <w:rsid w:val="00FB7752"/>
    <w:rsid w:val="00FB7E36"/>
    <w:rsid w:val="00FC017B"/>
    <w:rsid w:val="00FC192D"/>
    <w:rsid w:val="00FC1996"/>
    <w:rsid w:val="00FC2AD8"/>
    <w:rsid w:val="00FC2D99"/>
    <w:rsid w:val="00FC33A2"/>
    <w:rsid w:val="00FC59EC"/>
    <w:rsid w:val="00FC5B2E"/>
    <w:rsid w:val="00FC5CEF"/>
    <w:rsid w:val="00FC6089"/>
    <w:rsid w:val="00FC721B"/>
    <w:rsid w:val="00FD0454"/>
    <w:rsid w:val="00FD1544"/>
    <w:rsid w:val="00FD1C3D"/>
    <w:rsid w:val="00FD423D"/>
    <w:rsid w:val="00FD62B7"/>
    <w:rsid w:val="00FD6749"/>
    <w:rsid w:val="00FD6992"/>
    <w:rsid w:val="00FD6F0D"/>
    <w:rsid w:val="00FE17D3"/>
    <w:rsid w:val="00FE1A40"/>
    <w:rsid w:val="00FE1F03"/>
    <w:rsid w:val="00FE4D87"/>
    <w:rsid w:val="00FE55CB"/>
    <w:rsid w:val="00FE6438"/>
    <w:rsid w:val="00FF1257"/>
    <w:rsid w:val="00FF1300"/>
    <w:rsid w:val="00FF1A2D"/>
    <w:rsid w:val="00FF275E"/>
    <w:rsid w:val="00FF3988"/>
    <w:rsid w:val="00FF3A23"/>
    <w:rsid w:val="00FF4CE7"/>
    <w:rsid w:val="00FF50F8"/>
    <w:rsid w:val="00FF5394"/>
    <w:rsid w:val="00FF6B29"/>
    <w:rsid w:val="00FF7014"/>
    <w:rsid w:val="00FF7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4140"/>
  <w15:docId w15:val="{203E2C4D-6BFD-4E9F-A8F0-AA22FC96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C8E"/>
    <w:rPr>
      <w:sz w:val="24"/>
      <w:szCs w:val="24"/>
      <w:lang w:val="en-GB"/>
    </w:rPr>
  </w:style>
  <w:style w:type="paragraph" w:styleId="Heading1">
    <w:name w:val="heading 1"/>
    <w:basedOn w:val="Normal"/>
    <w:next w:val="Normal"/>
    <w:qFormat/>
    <w:rsid w:val="00272C8E"/>
    <w:pPr>
      <w:keepNext/>
      <w:outlineLvl w:val="0"/>
    </w:pPr>
    <w:rPr>
      <w:b/>
      <w:bCs/>
    </w:rPr>
  </w:style>
  <w:style w:type="paragraph" w:styleId="Heading2">
    <w:name w:val="heading 2"/>
    <w:aliases w:val="ct list2"/>
    <w:basedOn w:val="Normal"/>
    <w:next w:val="Normal"/>
    <w:qFormat/>
    <w:rsid w:val="00272C8E"/>
    <w:pPr>
      <w:keepNext/>
      <w:jc w:val="center"/>
      <w:outlineLvl w:val="1"/>
    </w:pPr>
    <w:rPr>
      <w:color w:val="FF0000"/>
      <w:sz w:val="40"/>
    </w:rPr>
  </w:style>
  <w:style w:type="paragraph" w:styleId="Heading3">
    <w:name w:val="heading 3"/>
    <w:basedOn w:val="Normal"/>
    <w:next w:val="Normal"/>
    <w:qFormat/>
    <w:rsid w:val="00272C8E"/>
    <w:pPr>
      <w:keepNext/>
      <w:jc w:val="center"/>
      <w:outlineLvl w:val="2"/>
    </w:pPr>
    <w:rPr>
      <w:b/>
      <w:bCs/>
      <w:sz w:val="52"/>
    </w:rPr>
  </w:style>
  <w:style w:type="paragraph" w:styleId="Heading4">
    <w:name w:val="heading 4"/>
    <w:aliases w:val="ct para3"/>
    <w:basedOn w:val="Normal"/>
    <w:next w:val="Normal"/>
    <w:link w:val="Heading4Char"/>
    <w:qFormat/>
    <w:rsid w:val="00272C8E"/>
    <w:pPr>
      <w:keepNext/>
      <w:jc w:val="center"/>
      <w:outlineLvl w:val="3"/>
    </w:pPr>
    <w:rPr>
      <w:b/>
      <w:bCs/>
      <w:sz w:val="32"/>
      <w:u w:val="single"/>
    </w:rPr>
  </w:style>
  <w:style w:type="paragraph" w:styleId="Heading5">
    <w:name w:val="heading 5"/>
    <w:basedOn w:val="Normal"/>
    <w:next w:val="Normal"/>
    <w:qFormat/>
    <w:rsid w:val="00272C8E"/>
    <w:pPr>
      <w:keepNext/>
      <w:ind w:left="2160"/>
      <w:outlineLvl w:val="4"/>
    </w:pPr>
    <w:rPr>
      <w:b/>
      <w:bCs/>
      <w:u w:val="single"/>
    </w:rPr>
  </w:style>
  <w:style w:type="paragraph" w:styleId="Heading6">
    <w:name w:val="heading 6"/>
    <w:basedOn w:val="Normal"/>
    <w:next w:val="Normal"/>
    <w:link w:val="Heading6Char"/>
    <w:qFormat/>
    <w:rsid w:val="00272C8E"/>
    <w:pPr>
      <w:keepNext/>
      <w:spacing w:line="360" w:lineRule="auto"/>
      <w:jc w:val="both"/>
      <w:outlineLvl w:val="5"/>
    </w:pPr>
    <w:rPr>
      <w:b/>
      <w:bCs/>
    </w:rPr>
  </w:style>
  <w:style w:type="paragraph" w:styleId="Heading7">
    <w:name w:val="heading 7"/>
    <w:basedOn w:val="Normal"/>
    <w:next w:val="Normal"/>
    <w:link w:val="Heading7Char"/>
    <w:unhideWhenUsed/>
    <w:qFormat/>
    <w:rsid w:val="00446AB6"/>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60023F"/>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60023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t para3 Char"/>
    <w:link w:val="Heading4"/>
    <w:rsid w:val="006A697E"/>
    <w:rPr>
      <w:b/>
      <w:bCs/>
      <w:sz w:val="32"/>
      <w:szCs w:val="24"/>
      <w:u w:val="single"/>
      <w:lang w:val="en-GB"/>
    </w:rPr>
  </w:style>
  <w:style w:type="character" w:customStyle="1" w:styleId="Heading6Char">
    <w:name w:val="Heading 6 Char"/>
    <w:link w:val="Heading6"/>
    <w:rsid w:val="00044750"/>
    <w:rPr>
      <w:b/>
      <w:bCs/>
      <w:sz w:val="24"/>
      <w:szCs w:val="24"/>
      <w:lang w:val="en-GB"/>
    </w:rPr>
  </w:style>
  <w:style w:type="character" w:customStyle="1" w:styleId="Heading7Char">
    <w:name w:val="Heading 7 Char"/>
    <w:link w:val="Heading7"/>
    <w:rsid w:val="00446AB6"/>
    <w:rPr>
      <w:rFonts w:ascii="Calibri" w:eastAsia="Times New Roman" w:hAnsi="Calibri" w:cs="Times New Roman"/>
      <w:sz w:val="24"/>
      <w:szCs w:val="24"/>
      <w:lang w:val="en-GB"/>
    </w:rPr>
  </w:style>
  <w:style w:type="character" w:customStyle="1" w:styleId="Heading8Char">
    <w:name w:val="Heading 8 Char"/>
    <w:link w:val="Heading8"/>
    <w:uiPriority w:val="9"/>
    <w:semiHidden/>
    <w:rsid w:val="0060023F"/>
    <w:rPr>
      <w:rFonts w:ascii="Calibri" w:eastAsia="Times New Roman" w:hAnsi="Calibri" w:cs="Times New Roman"/>
      <w:i/>
      <w:iCs/>
      <w:sz w:val="24"/>
      <w:szCs w:val="24"/>
      <w:lang w:val="en-GB"/>
    </w:rPr>
  </w:style>
  <w:style w:type="character" w:customStyle="1" w:styleId="Heading9Char">
    <w:name w:val="Heading 9 Char"/>
    <w:link w:val="Heading9"/>
    <w:uiPriority w:val="9"/>
    <w:semiHidden/>
    <w:rsid w:val="0060023F"/>
    <w:rPr>
      <w:rFonts w:ascii="Cambria" w:eastAsia="Times New Roman" w:hAnsi="Cambria" w:cs="Times New Roman"/>
      <w:sz w:val="22"/>
      <w:szCs w:val="22"/>
      <w:lang w:val="en-GB"/>
    </w:rPr>
  </w:style>
  <w:style w:type="paragraph" w:styleId="BodyText">
    <w:name w:val="Body Text"/>
    <w:basedOn w:val="Normal"/>
    <w:link w:val="BodyTextChar"/>
    <w:semiHidden/>
    <w:rsid w:val="00272C8E"/>
    <w:rPr>
      <w:b/>
      <w:bCs/>
    </w:rPr>
  </w:style>
  <w:style w:type="paragraph" w:styleId="Header">
    <w:name w:val="header"/>
    <w:basedOn w:val="Normal"/>
    <w:link w:val="HeaderChar"/>
    <w:uiPriority w:val="99"/>
    <w:rsid w:val="00272C8E"/>
    <w:pPr>
      <w:tabs>
        <w:tab w:val="center" w:pos="4320"/>
        <w:tab w:val="right" w:pos="8640"/>
      </w:tabs>
    </w:pPr>
  </w:style>
  <w:style w:type="character" w:customStyle="1" w:styleId="HeaderChar">
    <w:name w:val="Header Char"/>
    <w:link w:val="Header"/>
    <w:uiPriority w:val="99"/>
    <w:rsid w:val="006A4A5B"/>
    <w:rPr>
      <w:sz w:val="24"/>
      <w:szCs w:val="24"/>
      <w:lang w:val="en-GB"/>
    </w:rPr>
  </w:style>
  <w:style w:type="paragraph" w:styleId="Footer">
    <w:name w:val="footer"/>
    <w:basedOn w:val="Normal"/>
    <w:link w:val="FooterChar"/>
    <w:uiPriority w:val="99"/>
    <w:rsid w:val="00272C8E"/>
    <w:pPr>
      <w:tabs>
        <w:tab w:val="center" w:pos="4320"/>
        <w:tab w:val="right" w:pos="8640"/>
      </w:tabs>
    </w:pPr>
  </w:style>
  <w:style w:type="character" w:customStyle="1" w:styleId="FooterChar">
    <w:name w:val="Footer Char"/>
    <w:link w:val="Footer"/>
    <w:uiPriority w:val="99"/>
    <w:rsid w:val="001574A5"/>
    <w:rPr>
      <w:sz w:val="24"/>
      <w:szCs w:val="24"/>
      <w:lang w:val="en-GB"/>
    </w:rPr>
  </w:style>
  <w:style w:type="character" w:styleId="PageNumber">
    <w:name w:val="page number"/>
    <w:basedOn w:val="DefaultParagraphFont"/>
    <w:semiHidden/>
    <w:rsid w:val="00272C8E"/>
  </w:style>
  <w:style w:type="paragraph" w:styleId="BodyTextIndent">
    <w:name w:val="Body Text Indent"/>
    <w:basedOn w:val="Normal"/>
    <w:semiHidden/>
    <w:rsid w:val="00272C8E"/>
    <w:pPr>
      <w:spacing w:line="360" w:lineRule="auto"/>
      <w:ind w:left="1083"/>
      <w:jc w:val="both"/>
    </w:pPr>
  </w:style>
  <w:style w:type="paragraph" w:styleId="BodyTextIndent2">
    <w:name w:val="Body Text Indent 2"/>
    <w:basedOn w:val="Normal"/>
    <w:semiHidden/>
    <w:rsid w:val="00272C8E"/>
    <w:pPr>
      <w:spacing w:line="360" w:lineRule="auto"/>
      <w:ind w:left="1140" w:hanging="741"/>
      <w:jc w:val="both"/>
    </w:pPr>
  </w:style>
  <w:style w:type="paragraph" w:styleId="BodyTextIndent3">
    <w:name w:val="Body Text Indent 3"/>
    <w:basedOn w:val="Normal"/>
    <w:semiHidden/>
    <w:rsid w:val="00272C8E"/>
    <w:pPr>
      <w:spacing w:line="360" w:lineRule="auto"/>
      <w:ind w:left="1140" w:hanging="1140"/>
      <w:jc w:val="both"/>
    </w:pPr>
  </w:style>
  <w:style w:type="paragraph" w:styleId="BodyText2">
    <w:name w:val="Body Text 2"/>
    <w:basedOn w:val="Normal"/>
    <w:semiHidden/>
    <w:rsid w:val="00272C8E"/>
    <w:pPr>
      <w:spacing w:line="360" w:lineRule="auto"/>
      <w:jc w:val="both"/>
    </w:pPr>
    <w:rPr>
      <w:i/>
      <w:iCs/>
    </w:rPr>
  </w:style>
  <w:style w:type="paragraph" w:styleId="ListParagraph">
    <w:name w:val="List Paragraph"/>
    <w:basedOn w:val="Normal"/>
    <w:link w:val="ListParagraphChar"/>
    <w:uiPriority w:val="34"/>
    <w:qFormat/>
    <w:rsid w:val="006A697E"/>
    <w:pPr>
      <w:ind w:left="720"/>
    </w:pPr>
  </w:style>
  <w:style w:type="paragraph" w:customStyle="1" w:styleId="Default">
    <w:name w:val="Default"/>
    <w:rsid w:val="006A697E"/>
    <w:pPr>
      <w:autoSpaceDE w:val="0"/>
      <w:autoSpaceDN w:val="0"/>
      <w:adjustRightInd w:val="0"/>
    </w:pPr>
    <w:rPr>
      <w:color w:val="000000"/>
      <w:sz w:val="24"/>
      <w:szCs w:val="24"/>
    </w:rPr>
  </w:style>
  <w:style w:type="character" w:styleId="Hyperlink">
    <w:name w:val="Hyperlink"/>
    <w:uiPriority w:val="99"/>
    <w:unhideWhenUsed/>
    <w:rsid w:val="00995B9B"/>
    <w:rPr>
      <w:color w:val="0000FF"/>
      <w:u w:val="single"/>
    </w:rPr>
  </w:style>
  <w:style w:type="character" w:customStyle="1" w:styleId="BalloonTextChar">
    <w:name w:val="Balloon Text Char"/>
    <w:link w:val="BalloonText"/>
    <w:uiPriority w:val="99"/>
    <w:semiHidden/>
    <w:rsid w:val="001574A5"/>
    <w:rPr>
      <w:rFonts w:ascii="Tahoma" w:hAnsi="Tahoma" w:cs="Tahoma"/>
      <w:sz w:val="16"/>
      <w:szCs w:val="16"/>
      <w:lang w:val="en-GB"/>
    </w:rPr>
  </w:style>
  <w:style w:type="paragraph" w:styleId="BalloonText">
    <w:name w:val="Balloon Text"/>
    <w:basedOn w:val="Normal"/>
    <w:link w:val="BalloonTextChar"/>
    <w:uiPriority w:val="99"/>
    <w:semiHidden/>
    <w:unhideWhenUsed/>
    <w:rsid w:val="001574A5"/>
    <w:rPr>
      <w:rFonts w:ascii="Tahoma" w:hAnsi="Tahoma" w:cs="Tahoma"/>
      <w:sz w:val="16"/>
      <w:szCs w:val="16"/>
    </w:rPr>
  </w:style>
  <w:style w:type="character" w:customStyle="1" w:styleId="CommentTextChar">
    <w:name w:val="Comment Text Char"/>
    <w:link w:val="CommentText"/>
    <w:uiPriority w:val="99"/>
    <w:semiHidden/>
    <w:rsid w:val="001574A5"/>
    <w:rPr>
      <w:lang w:val="en-GB"/>
    </w:rPr>
  </w:style>
  <w:style w:type="paragraph" w:styleId="CommentText">
    <w:name w:val="annotation text"/>
    <w:basedOn w:val="Normal"/>
    <w:link w:val="CommentTextChar"/>
    <w:uiPriority w:val="99"/>
    <w:semiHidden/>
    <w:unhideWhenUsed/>
    <w:rsid w:val="001574A5"/>
    <w:rPr>
      <w:sz w:val="20"/>
      <w:szCs w:val="20"/>
    </w:rPr>
  </w:style>
  <w:style w:type="character" w:customStyle="1" w:styleId="CommentSubjectChar">
    <w:name w:val="Comment Subject Char"/>
    <w:link w:val="CommentSubject"/>
    <w:uiPriority w:val="99"/>
    <w:semiHidden/>
    <w:rsid w:val="001574A5"/>
    <w:rPr>
      <w:b/>
      <w:bCs/>
      <w:lang w:val="en-GB"/>
    </w:rPr>
  </w:style>
  <w:style w:type="paragraph" w:styleId="CommentSubject">
    <w:name w:val="annotation subject"/>
    <w:basedOn w:val="CommentText"/>
    <w:next w:val="CommentText"/>
    <w:link w:val="CommentSubjectChar"/>
    <w:uiPriority w:val="99"/>
    <w:semiHidden/>
    <w:unhideWhenUsed/>
    <w:rsid w:val="001574A5"/>
    <w:rPr>
      <w:b/>
      <w:bCs/>
    </w:rPr>
  </w:style>
  <w:style w:type="character" w:customStyle="1" w:styleId="BodyTextChar">
    <w:name w:val="Body Text Char"/>
    <w:link w:val="BodyText"/>
    <w:semiHidden/>
    <w:rsid w:val="00A21AE6"/>
    <w:rPr>
      <w:b/>
      <w:bCs/>
      <w:sz w:val="24"/>
      <w:szCs w:val="24"/>
      <w:lang w:val="en-GB"/>
    </w:rPr>
  </w:style>
  <w:style w:type="table" w:styleId="TableGrid">
    <w:name w:val="Table Grid"/>
    <w:basedOn w:val="TableNormal"/>
    <w:uiPriority w:val="59"/>
    <w:rsid w:val="00AB13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ListParagraph"/>
    <w:link w:val="Style1Char"/>
    <w:qFormat/>
    <w:rsid w:val="00102D40"/>
    <w:pPr>
      <w:numPr>
        <w:numId w:val="3"/>
      </w:numPr>
      <w:jc w:val="both"/>
      <w:outlineLvl w:val="0"/>
    </w:pPr>
    <w:rPr>
      <w:b/>
      <w:bCs/>
      <w:sz w:val="22"/>
      <w:szCs w:val="22"/>
      <w:lang w:val="en-US"/>
    </w:rPr>
  </w:style>
  <w:style w:type="paragraph" w:customStyle="1" w:styleId="Style2">
    <w:name w:val="Style2"/>
    <w:basedOn w:val="Normal"/>
    <w:link w:val="Style2Char"/>
    <w:qFormat/>
    <w:rsid w:val="007E50FB"/>
    <w:pPr>
      <w:numPr>
        <w:ilvl w:val="1"/>
        <w:numId w:val="1"/>
      </w:numPr>
      <w:jc w:val="both"/>
    </w:pPr>
  </w:style>
  <w:style w:type="character" w:customStyle="1" w:styleId="ListParagraphChar">
    <w:name w:val="List Paragraph Char"/>
    <w:link w:val="ListParagraph"/>
    <w:uiPriority w:val="99"/>
    <w:rsid w:val="00102D40"/>
    <w:rPr>
      <w:sz w:val="24"/>
      <w:szCs w:val="24"/>
      <w:lang w:val="en-GB"/>
    </w:rPr>
  </w:style>
  <w:style w:type="character" w:customStyle="1" w:styleId="Style1Char">
    <w:name w:val="Style1 Char"/>
    <w:link w:val="Style1"/>
    <w:rsid w:val="00102D40"/>
    <w:rPr>
      <w:b/>
      <w:bCs/>
      <w:sz w:val="22"/>
      <w:szCs w:val="22"/>
    </w:rPr>
  </w:style>
  <w:style w:type="paragraph" w:customStyle="1" w:styleId="ITBcontent1">
    <w:name w:val="ITB content1"/>
    <w:basedOn w:val="Normal"/>
    <w:qFormat/>
    <w:rsid w:val="00102D40"/>
    <w:pPr>
      <w:ind w:left="993" w:hanging="633"/>
      <w:jc w:val="both"/>
      <w:outlineLvl w:val="0"/>
    </w:pPr>
    <w:rPr>
      <w:bCs/>
      <w:sz w:val="22"/>
      <w:szCs w:val="22"/>
      <w:lang w:val="en-US"/>
    </w:rPr>
  </w:style>
  <w:style w:type="character" w:customStyle="1" w:styleId="Style2Char">
    <w:name w:val="Style2 Char"/>
    <w:basedOn w:val="ListParagraphChar"/>
    <w:link w:val="Style2"/>
    <w:rsid w:val="007E50FB"/>
    <w:rPr>
      <w:sz w:val="24"/>
      <w:szCs w:val="24"/>
      <w:lang w:val="en-GB"/>
    </w:rPr>
  </w:style>
  <w:style w:type="paragraph" w:customStyle="1" w:styleId="ITBS1">
    <w:name w:val="ITB S1"/>
    <w:basedOn w:val="Heading1"/>
    <w:link w:val="ITBS1Char"/>
    <w:qFormat/>
    <w:rsid w:val="005758CF"/>
    <w:pPr>
      <w:keepNext w:val="0"/>
      <w:numPr>
        <w:numId w:val="2"/>
      </w:numPr>
      <w:ind w:left="350" w:hanging="350"/>
      <w:jc w:val="both"/>
    </w:pPr>
    <w:rPr>
      <w:sz w:val="22"/>
      <w:szCs w:val="22"/>
      <w:lang w:val="en-US"/>
    </w:rPr>
  </w:style>
  <w:style w:type="character" w:customStyle="1" w:styleId="ITBS1Char">
    <w:name w:val="ITB S1 Char"/>
    <w:link w:val="ITBS1"/>
    <w:rsid w:val="005758CF"/>
    <w:rPr>
      <w:b/>
      <w:bCs/>
      <w:sz w:val="22"/>
      <w:szCs w:val="22"/>
    </w:rPr>
  </w:style>
  <w:style w:type="paragraph" w:customStyle="1" w:styleId="list1">
    <w:name w:val="list 1"/>
    <w:basedOn w:val="Normal"/>
    <w:qFormat/>
    <w:rsid w:val="00A54FB0"/>
    <w:pPr>
      <w:tabs>
        <w:tab w:val="num" w:pos="1155"/>
      </w:tabs>
      <w:ind w:left="1560" w:hanging="426"/>
      <w:jc w:val="both"/>
    </w:pPr>
  </w:style>
  <w:style w:type="character" w:styleId="CommentReference">
    <w:name w:val="annotation reference"/>
    <w:uiPriority w:val="99"/>
    <w:semiHidden/>
    <w:unhideWhenUsed/>
    <w:rsid w:val="00FD1C3D"/>
    <w:rPr>
      <w:sz w:val="16"/>
      <w:szCs w:val="16"/>
    </w:rPr>
  </w:style>
  <w:style w:type="paragraph" w:styleId="Revision">
    <w:name w:val="Revision"/>
    <w:hidden/>
    <w:uiPriority w:val="99"/>
    <w:semiHidden/>
    <w:rsid w:val="00FD1C3D"/>
    <w:rPr>
      <w:sz w:val="24"/>
      <w:szCs w:val="24"/>
      <w:lang w:val="en-GB"/>
    </w:rPr>
  </w:style>
  <w:style w:type="table" w:customStyle="1" w:styleId="LightList-Accent11">
    <w:name w:val="Light List - Accent 11"/>
    <w:basedOn w:val="TableNormal"/>
    <w:uiPriority w:val="61"/>
    <w:rsid w:val="00704B33"/>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2">
    <w:name w:val="bul 2"/>
    <w:basedOn w:val="bul1"/>
    <w:link w:val="bul2Char"/>
    <w:qFormat/>
    <w:rsid w:val="00BD51FD"/>
    <w:pPr>
      <w:numPr>
        <w:ilvl w:val="1"/>
      </w:numPr>
      <w:ind w:left="1276" w:hanging="715"/>
    </w:pPr>
    <w:rPr>
      <w:b w:val="0"/>
      <w:lang w:val="en-US"/>
    </w:rPr>
  </w:style>
  <w:style w:type="character" w:customStyle="1" w:styleId="bul2Char">
    <w:name w:val="bul 2 Char"/>
    <w:link w:val="bul2"/>
    <w:rsid w:val="00BD51FD"/>
    <w:rPr>
      <w:rFonts w:ascii="Arial" w:hAnsi="Arial" w:cs="Arial"/>
      <w:bCs/>
      <w:sz w:val="22"/>
      <w:szCs w:val="22"/>
    </w:rPr>
  </w:style>
  <w:style w:type="paragraph" w:customStyle="1" w:styleId="bul1">
    <w:name w:val="bul 1"/>
    <w:basedOn w:val="Normal"/>
    <w:qFormat/>
    <w:rsid w:val="00BD51FD"/>
    <w:pPr>
      <w:numPr>
        <w:numId w:val="4"/>
      </w:numPr>
      <w:ind w:left="567" w:hanging="567"/>
      <w:jc w:val="both"/>
      <w:outlineLvl w:val="0"/>
    </w:pPr>
    <w:rPr>
      <w:rFonts w:ascii="Arial" w:hAnsi="Arial" w:cs="Arial"/>
      <w:b/>
      <w:bCs/>
      <w:sz w:val="22"/>
      <w:szCs w:val="22"/>
    </w:rPr>
  </w:style>
  <w:style w:type="paragraph" w:customStyle="1" w:styleId="bul3">
    <w:name w:val="bul 3"/>
    <w:basedOn w:val="bul2"/>
    <w:link w:val="bul3Char"/>
    <w:qFormat/>
    <w:rsid w:val="00BD51FD"/>
    <w:pPr>
      <w:numPr>
        <w:ilvl w:val="2"/>
      </w:numPr>
      <w:ind w:left="2127" w:hanging="851"/>
    </w:pPr>
    <w:rPr>
      <w:rFonts w:eastAsia="SimSun"/>
      <w:sz w:val="20"/>
    </w:rPr>
  </w:style>
  <w:style w:type="character" w:customStyle="1" w:styleId="bul3Char">
    <w:name w:val="bul 3 Char"/>
    <w:link w:val="bul3"/>
    <w:rsid w:val="00BD51FD"/>
    <w:rPr>
      <w:rFonts w:ascii="Arial" w:eastAsia="SimSun" w:hAnsi="Arial" w:cs="Arial"/>
      <w:bCs/>
      <w:szCs w:val="22"/>
    </w:rPr>
  </w:style>
  <w:style w:type="paragraph" w:customStyle="1" w:styleId="bul4">
    <w:name w:val="bul 4"/>
    <w:basedOn w:val="bul3"/>
    <w:qFormat/>
    <w:rsid w:val="00BD51FD"/>
    <w:pPr>
      <w:numPr>
        <w:ilvl w:val="3"/>
      </w:numPr>
      <w:tabs>
        <w:tab w:val="num" w:pos="360"/>
      </w:tabs>
      <w:ind w:left="3119" w:hanging="992"/>
    </w:pPr>
    <w:rPr>
      <w:lang w:eastAsia="zh-CN"/>
    </w:rPr>
  </w:style>
  <w:style w:type="paragraph" w:styleId="NormalWeb">
    <w:name w:val="Normal (Web)"/>
    <w:basedOn w:val="Normal"/>
    <w:uiPriority w:val="99"/>
    <w:semiHidden/>
    <w:rsid w:val="0084620D"/>
    <w:pPr>
      <w:spacing w:before="100" w:beforeAutospacing="1" w:after="100" w:afterAutospacing="1"/>
    </w:pPr>
    <w:rPr>
      <w:rFonts w:ascii="Arial Unicode MS" w:eastAsia="Arial Unicode MS" w:hAnsi="Arial Unicode MS" w:cs="Arial Unicode MS"/>
      <w:color w:val="FFFFFF"/>
      <w:lang w:val="en-US"/>
    </w:rPr>
  </w:style>
  <w:style w:type="character" w:styleId="Strong">
    <w:name w:val="Strong"/>
    <w:uiPriority w:val="22"/>
    <w:qFormat/>
    <w:rsid w:val="0084620D"/>
    <w:rPr>
      <w:b/>
      <w:bCs/>
    </w:rPr>
  </w:style>
  <w:style w:type="paragraph" w:styleId="z-TopofForm">
    <w:name w:val="HTML Top of Form"/>
    <w:basedOn w:val="Normal"/>
    <w:next w:val="Normal"/>
    <w:link w:val="z-TopofFormChar"/>
    <w:hidden/>
    <w:rsid w:val="0084620D"/>
    <w:pPr>
      <w:pBdr>
        <w:bottom w:val="single" w:sz="6" w:space="1" w:color="auto"/>
      </w:pBdr>
      <w:jc w:val="center"/>
    </w:pPr>
    <w:rPr>
      <w:rFonts w:ascii="Arial" w:eastAsia="Arial Unicode MS" w:hAnsi="Arial" w:cs="Arial"/>
      <w:vanish/>
      <w:color w:val="FFFFFF"/>
      <w:sz w:val="16"/>
      <w:szCs w:val="16"/>
      <w:lang w:val="en-US"/>
    </w:rPr>
  </w:style>
  <w:style w:type="character" w:customStyle="1" w:styleId="z-TopofFormChar">
    <w:name w:val="z-Top of Form Char"/>
    <w:link w:val="z-TopofForm"/>
    <w:rsid w:val="0084620D"/>
    <w:rPr>
      <w:rFonts w:ascii="Arial" w:eastAsia="Arial Unicode MS" w:hAnsi="Arial" w:cs="Arial"/>
      <w:vanish/>
      <w:color w:val="FFFFFF"/>
      <w:sz w:val="16"/>
      <w:szCs w:val="16"/>
    </w:rPr>
  </w:style>
  <w:style w:type="character" w:customStyle="1" w:styleId="ya-q-full-text">
    <w:name w:val="ya-q-full-text"/>
    <w:basedOn w:val="DefaultParagraphFont"/>
    <w:rsid w:val="00AD4A80"/>
  </w:style>
  <w:style w:type="character" w:customStyle="1" w:styleId="prodcodtit">
    <w:name w:val="prodcodtit"/>
    <w:basedOn w:val="DefaultParagraphFont"/>
    <w:rsid w:val="00AD4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176">
      <w:bodyDiv w:val="1"/>
      <w:marLeft w:val="0"/>
      <w:marRight w:val="0"/>
      <w:marTop w:val="0"/>
      <w:marBottom w:val="0"/>
      <w:divBdr>
        <w:top w:val="none" w:sz="0" w:space="0" w:color="auto"/>
        <w:left w:val="none" w:sz="0" w:space="0" w:color="auto"/>
        <w:bottom w:val="none" w:sz="0" w:space="0" w:color="auto"/>
        <w:right w:val="none" w:sz="0" w:space="0" w:color="auto"/>
      </w:divBdr>
    </w:div>
    <w:div w:id="16543936">
      <w:bodyDiv w:val="1"/>
      <w:marLeft w:val="0"/>
      <w:marRight w:val="0"/>
      <w:marTop w:val="0"/>
      <w:marBottom w:val="0"/>
      <w:divBdr>
        <w:top w:val="none" w:sz="0" w:space="0" w:color="auto"/>
        <w:left w:val="none" w:sz="0" w:space="0" w:color="auto"/>
        <w:bottom w:val="none" w:sz="0" w:space="0" w:color="auto"/>
        <w:right w:val="none" w:sz="0" w:space="0" w:color="auto"/>
      </w:divBdr>
    </w:div>
    <w:div w:id="30112381">
      <w:bodyDiv w:val="1"/>
      <w:marLeft w:val="0"/>
      <w:marRight w:val="0"/>
      <w:marTop w:val="0"/>
      <w:marBottom w:val="0"/>
      <w:divBdr>
        <w:top w:val="none" w:sz="0" w:space="0" w:color="auto"/>
        <w:left w:val="none" w:sz="0" w:space="0" w:color="auto"/>
        <w:bottom w:val="none" w:sz="0" w:space="0" w:color="auto"/>
        <w:right w:val="none" w:sz="0" w:space="0" w:color="auto"/>
      </w:divBdr>
    </w:div>
    <w:div w:id="57628245">
      <w:bodyDiv w:val="1"/>
      <w:marLeft w:val="0"/>
      <w:marRight w:val="0"/>
      <w:marTop w:val="0"/>
      <w:marBottom w:val="0"/>
      <w:divBdr>
        <w:top w:val="none" w:sz="0" w:space="0" w:color="auto"/>
        <w:left w:val="none" w:sz="0" w:space="0" w:color="auto"/>
        <w:bottom w:val="none" w:sz="0" w:space="0" w:color="auto"/>
        <w:right w:val="none" w:sz="0" w:space="0" w:color="auto"/>
      </w:divBdr>
    </w:div>
    <w:div w:id="118694939">
      <w:bodyDiv w:val="1"/>
      <w:marLeft w:val="0"/>
      <w:marRight w:val="0"/>
      <w:marTop w:val="0"/>
      <w:marBottom w:val="0"/>
      <w:divBdr>
        <w:top w:val="none" w:sz="0" w:space="0" w:color="auto"/>
        <w:left w:val="none" w:sz="0" w:space="0" w:color="auto"/>
        <w:bottom w:val="none" w:sz="0" w:space="0" w:color="auto"/>
        <w:right w:val="none" w:sz="0" w:space="0" w:color="auto"/>
      </w:divBdr>
    </w:div>
    <w:div w:id="162865689">
      <w:bodyDiv w:val="1"/>
      <w:marLeft w:val="0"/>
      <w:marRight w:val="0"/>
      <w:marTop w:val="0"/>
      <w:marBottom w:val="0"/>
      <w:divBdr>
        <w:top w:val="none" w:sz="0" w:space="0" w:color="auto"/>
        <w:left w:val="none" w:sz="0" w:space="0" w:color="auto"/>
        <w:bottom w:val="none" w:sz="0" w:space="0" w:color="auto"/>
        <w:right w:val="none" w:sz="0" w:space="0" w:color="auto"/>
      </w:divBdr>
    </w:div>
    <w:div w:id="223182299">
      <w:bodyDiv w:val="1"/>
      <w:marLeft w:val="0"/>
      <w:marRight w:val="0"/>
      <w:marTop w:val="0"/>
      <w:marBottom w:val="0"/>
      <w:divBdr>
        <w:top w:val="none" w:sz="0" w:space="0" w:color="auto"/>
        <w:left w:val="none" w:sz="0" w:space="0" w:color="auto"/>
        <w:bottom w:val="none" w:sz="0" w:space="0" w:color="auto"/>
        <w:right w:val="none" w:sz="0" w:space="0" w:color="auto"/>
      </w:divBdr>
    </w:div>
    <w:div w:id="234362228">
      <w:bodyDiv w:val="1"/>
      <w:marLeft w:val="0"/>
      <w:marRight w:val="0"/>
      <w:marTop w:val="0"/>
      <w:marBottom w:val="0"/>
      <w:divBdr>
        <w:top w:val="none" w:sz="0" w:space="0" w:color="auto"/>
        <w:left w:val="none" w:sz="0" w:space="0" w:color="auto"/>
        <w:bottom w:val="none" w:sz="0" w:space="0" w:color="auto"/>
        <w:right w:val="none" w:sz="0" w:space="0" w:color="auto"/>
      </w:divBdr>
    </w:div>
    <w:div w:id="287929074">
      <w:bodyDiv w:val="1"/>
      <w:marLeft w:val="0"/>
      <w:marRight w:val="0"/>
      <w:marTop w:val="0"/>
      <w:marBottom w:val="0"/>
      <w:divBdr>
        <w:top w:val="none" w:sz="0" w:space="0" w:color="auto"/>
        <w:left w:val="none" w:sz="0" w:space="0" w:color="auto"/>
        <w:bottom w:val="none" w:sz="0" w:space="0" w:color="auto"/>
        <w:right w:val="none" w:sz="0" w:space="0" w:color="auto"/>
      </w:divBdr>
    </w:div>
    <w:div w:id="322900106">
      <w:bodyDiv w:val="1"/>
      <w:marLeft w:val="0"/>
      <w:marRight w:val="0"/>
      <w:marTop w:val="0"/>
      <w:marBottom w:val="0"/>
      <w:divBdr>
        <w:top w:val="none" w:sz="0" w:space="0" w:color="auto"/>
        <w:left w:val="none" w:sz="0" w:space="0" w:color="auto"/>
        <w:bottom w:val="none" w:sz="0" w:space="0" w:color="auto"/>
        <w:right w:val="none" w:sz="0" w:space="0" w:color="auto"/>
      </w:divBdr>
    </w:div>
    <w:div w:id="349525532">
      <w:bodyDiv w:val="1"/>
      <w:marLeft w:val="0"/>
      <w:marRight w:val="0"/>
      <w:marTop w:val="0"/>
      <w:marBottom w:val="0"/>
      <w:divBdr>
        <w:top w:val="none" w:sz="0" w:space="0" w:color="auto"/>
        <w:left w:val="none" w:sz="0" w:space="0" w:color="auto"/>
        <w:bottom w:val="none" w:sz="0" w:space="0" w:color="auto"/>
        <w:right w:val="none" w:sz="0" w:space="0" w:color="auto"/>
      </w:divBdr>
    </w:div>
    <w:div w:id="430931718">
      <w:bodyDiv w:val="1"/>
      <w:marLeft w:val="0"/>
      <w:marRight w:val="0"/>
      <w:marTop w:val="0"/>
      <w:marBottom w:val="0"/>
      <w:divBdr>
        <w:top w:val="none" w:sz="0" w:space="0" w:color="auto"/>
        <w:left w:val="none" w:sz="0" w:space="0" w:color="auto"/>
        <w:bottom w:val="none" w:sz="0" w:space="0" w:color="auto"/>
        <w:right w:val="none" w:sz="0" w:space="0" w:color="auto"/>
      </w:divBdr>
    </w:div>
    <w:div w:id="471757243">
      <w:bodyDiv w:val="1"/>
      <w:marLeft w:val="0"/>
      <w:marRight w:val="0"/>
      <w:marTop w:val="0"/>
      <w:marBottom w:val="0"/>
      <w:divBdr>
        <w:top w:val="none" w:sz="0" w:space="0" w:color="auto"/>
        <w:left w:val="none" w:sz="0" w:space="0" w:color="auto"/>
        <w:bottom w:val="none" w:sz="0" w:space="0" w:color="auto"/>
        <w:right w:val="none" w:sz="0" w:space="0" w:color="auto"/>
      </w:divBdr>
    </w:div>
    <w:div w:id="525363219">
      <w:bodyDiv w:val="1"/>
      <w:marLeft w:val="0"/>
      <w:marRight w:val="0"/>
      <w:marTop w:val="0"/>
      <w:marBottom w:val="0"/>
      <w:divBdr>
        <w:top w:val="none" w:sz="0" w:space="0" w:color="auto"/>
        <w:left w:val="none" w:sz="0" w:space="0" w:color="auto"/>
        <w:bottom w:val="none" w:sz="0" w:space="0" w:color="auto"/>
        <w:right w:val="none" w:sz="0" w:space="0" w:color="auto"/>
      </w:divBdr>
    </w:div>
    <w:div w:id="546990970">
      <w:bodyDiv w:val="1"/>
      <w:marLeft w:val="0"/>
      <w:marRight w:val="0"/>
      <w:marTop w:val="0"/>
      <w:marBottom w:val="0"/>
      <w:divBdr>
        <w:top w:val="none" w:sz="0" w:space="0" w:color="auto"/>
        <w:left w:val="none" w:sz="0" w:space="0" w:color="auto"/>
        <w:bottom w:val="none" w:sz="0" w:space="0" w:color="auto"/>
        <w:right w:val="none" w:sz="0" w:space="0" w:color="auto"/>
      </w:divBdr>
    </w:div>
    <w:div w:id="547766357">
      <w:bodyDiv w:val="1"/>
      <w:marLeft w:val="0"/>
      <w:marRight w:val="0"/>
      <w:marTop w:val="0"/>
      <w:marBottom w:val="0"/>
      <w:divBdr>
        <w:top w:val="none" w:sz="0" w:space="0" w:color="auto"/>
        <w:left w:val="none" w:sz="0" w:space="0" w:color="auto"/>
        <w:bottom w:val="none" w:sz="0" w:space="0" w:color="auto"/>
        <w:right w:val="none" w:sz="0" w:space="0" w:color="auto"/>
      </w:divBdr>
      <w:divsChild>
        <w:div w:id="1979071383">
          <w:marLeft w:val="0"/>
          <w:marRight w:val="0"/>
          <w:marTop w:val="0"/>
          <w:marBottom w:val="0"/>
          <w:divBdr>
            <w:top w:val="none" w:sz="0" w:space="0" w:color="auto"/>
            <w:left w:val="none" w:sz="0" w:space="0" w:color="auto"/>
            <w:bottom w:val="none" w:sz="0" w:space="0" w:color="auto"/>
            <w:right w:val="none" w:sz="0" w:space="0" w:color="auto"/>
          </w:divBdr>
        </w:div>
      </w:divsChild>
    </w:div>
    <w:div w:id="627709557">
      <w:bodyDiv w:val="1"/>
      <w:marLeft w:val="0"/>
      <w:marRight w:val="0"/>
      <w:marTop w:val="0"/>
      <w:marBottom w:val="0"/>
      <w:divBdr>
        <w:top w:val="none" w:sz="0" w:space="0" w:color="auto"/>
        <w:left w:val="none" w:sz="0" w:space="0" w:color="auto"/>
        <w:bottom w:val="none" w:sz="0" w:space="0" w:color="auto"/>
        <w:right w:val="none" w:sz="0" w:space="0" w:color="auto"/>
      </w:divBdr>
    </w:div>
    <w:div w:id="667713366">
      <w:bodyDiv w:val="1"/>
      <w:marLeft w:val="0"/>
      <w:marRight w:val="0"/>
      <w:marTop w:val="0"/>
      <w:marBottom w:val="0"/>
      <w:divBdr>
        <w:top w:val="none" w:sz="0" w:space="0" w:color="auto"/>
        <w:left w:val="none" w:sz="0" w:space="0" w:color="auto"/>
        <w:bottom w:val="none" w:sz="0" w:space="0" w:color="auto"/>
        <w:right w:val="none" w:sz="0" w:space="0" w:color="auto"/>
      </w:divBdr>
    </w:div>
    <w:div w:id="677460274">
      <w:bodyDiv w:val="1"/>
      <w:marLeft w:val="0"/>
      <w:marRight w:val="0"/>
      <w:marTop w:val="0"/>
      <w:marBottom w:val="0"/>
      <w:divBdr>
        <w:top w:val="none" w:sz="0" w:space="0" w:color="auto"/>
        <w:left w:val="none" w:sz="0" w:space="0" w:color="auto"/>
        <w:bottom w:val="none" w:sz="0" w:space="0" w:color="auto"/>
        <w:right w:val="none" w:sz="0" w:space="0" w:color="auto"/>
      </w:divBdr>
    </w:div>
    <w:div w:id="689839319">
      <w:bodyDiv w:val="1"/>
      <w:marLeft w:val="0"/>
      <w:marRight w:val="0"/>
      <w:marTop w:val="0"/>
      <w:marBottom w:val="0"/>
      <w:divBdr>
        <w:top w:val="none" w:sz="0" w:space="0" w:color="auto"/>
        <w:left w:val="none" w:sz="0" w:space="0" w:color="auto"/>
        <w:bottom w:val="none" w:sz="0" w:space="0" w:color="auto"/>
        <w:right w:val="none" w:sz="0" w:space="0" w:color="auto"/>
      </w:divBdr>
    </w:div>
    <w:div w:id="690373081">
      <w:bodyDiv w:val="1"/>
      <w:marLeft w:val="0"/>
      <w:marRight w:val="0"/>
      <w:marTop w:val="0"/>
      <w:marBottom w:val="0"/>
      <w:divBdr>
        <w:top w:val="none" w:sz="0" w:space="0" w:color="auto"/>
        <w:left w:val="none" w:sz="0" w:space="0" w:color="auto"/>
        <w:bottom w:val="none" w:sz="0" w:space="0" w:color="auto"/>
        <w:right w:val="none" w:sz="0" w:space="0" w:color="auto"/>
      </w:divBdr>
    </w:div>
    <w:div w:id="717361087">
      <w:bodyDiv w:val="1"/>
      <w:marLeft w:val="0"/>
      <w:marRight w:val="0"/>
      <w:marTop w:val="0"/>
      <w:marBottom w:val="0"/>
      <w:divBdr>
        <w:top w:val="none" w:sz="0" w:space="0" w:color="auto"/>
        <w:left w:val="none" w:sz="0" w:space="0" w:color="auto"/>
        <w:bottom w:val="none" w:sz="0" w:space="0" w:color="auto"/>
        <w:right w:val="none" w:sz="0" w:space="0" w:color="auto"/>
      </w:divBdr>
    </w:div>
    <w:div w:id="738132585">
      <w:bodyDiv w:val="1"/>
      <w:marLeft w:val="0"/>
      <w:marRight w:val="0"/>
      <w:marTop w:val="0"/>
      <w:marBottom w:val="0"/>
      <w:divBdr>
        <w:top w:val="none" w:sz="0" w:space="0" w:color="auto"/>
        <w:left w:val="none" w:sz="0" w:space="0" w:color="auto"/>
        <w:bottom w:val="none" w:sz="0" w:space="0" w:color="auto"/>
        <w:right w:val="none" w:sz="0" w:space="0" w:color="auto"/>
      </w:divBdr>
    </w:div>
    <w:div w:id="741568249">
      <w:bodyDiv w:val="1"/>
      <w:marLeft w:val="0"/>
      <w:marRight w:val="0"/>
      <w:marTop w:val="0"/>
      <w:marBottom w:val="0"/>
      <w:divBdr>
        <w:top w:val="none" w:sz="0" w:space="0" w:color="auto"/>
        <w:left w:val="none" w:sz="0" w:space="0" w:color="auto"/>
        <w:bottom w:val="none" w:sz="0" w:space="0" w:color="auto"/>
        <w:right w:val="none" w:sz="0" w:space="0" w:color="auto"/>
      </w:divBdr>
    </w:div>
    <w:div w:id="790855097">
      <w:bodyDiv w:val="1"/>
      <w:marLeft w:val="0"/>
      <w:marRight w:val="0"/>
      <w:marTop w:val="0"/>
      <w:marBottom w:val="0"/>
      <w:divBdr>
        <w:top w:val="none" w:sz="0" w:space="0" w:color="auto"/>
        <w:left w:val="none" w:sz="0" w:space="0" w:color="auto"/>
        <w:bottom w:val="none" w:sz="0" w:space="0" w:color="auto"/>
        <w:right w:val="none" w:sz="0" w:space="0" w:color="auto"/>
      </w:divBdr>
    </w:div>
    <w:div w:id="803280700">
      <w:bodyDiv w:val="1"/>
      <w:marLeft w:val="0"/>
      <w:marRight w:val="0"/>
      <w:marTop w:val="0"/>
      <w:marBottom w:val="0"/>
      <w:divBdr>
        <w:top w:val="none" w:sz="0" w:space="0" w:color="auto"/>
        <w:left w:val="none" w:sz="0" w:space="0" w:color="auto"/>
        <w:bottom w:val="none" w:sz="0" w:space="0" w:color="auto"/>
        <w:right w:val="none" w:sz="0" w:space="0" w:color="auto"/>
      </w:divBdr>
      <w:divsChild>
        <w:div w:id="1994405946">
          <w:marLeft w:val="0"/>
          <w:marRight w:val="0"/>
          <w:marTop w:val="0"/>
          <w:marBottom w:val="0"/>
          <w:divBdr>
            <w:top w:val="none" w:sz="0" w:space="0" w:color="auto"/>
            <w:left w:val="none" w:sz="0" w:space="0" w:color="auto"/>
            <w:bottom w:val="none" w:sz="0" w:space="0" w:color="auto"/>
            <w:right w:val="none" w:sz="0" w:space="0" w:color="auto"/>
          </w:divBdr>
          <w:divsChild>
            <w:div w:id="725884149">
              <w:marLeft w:val="0"/>
              <w:marRight w:val="0"/>
              <w:marTop w:val="0"/>
              <w:marBottom w:val="0"/>
              <w:divBdr>
                <w:top w:val="none" w:sz="0" w:space="0" w:color="auto"/>
                <w:left w:val="none" w:sz="0" w:space="0" w:color="auto"/>
                <w:bottom w:val="none" w:sz="0" w:space="0" w:color="auto"/>
                <w:right w:val="none" w:sz="0" w:space="0" w:color="auto"/>
              </w:divBdr>
              <w:divsChild>
                <w:div w:id="10400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89681">
      <w:bodyDiv w:val="1"/>
      <w:marLeft w:val="0"/>
      <w:marRight w:val="0"/>
      <w:marTop w:val="0"/>
      <w:marBottom w:val="0"/>
      <w:divBdr>
        <w:top w:val="none" w:sz="0" w:space="0" w:color="auto"/>
        <w:left w:val="none" w:sz="0" w:space="0" w:color="auto"/>
        <w:bottom w:val="none" w:sz="0" w:space="0" w:color="auto"/>
        <w:right w:val="none" w:sz="0" w:space="0" w:color="auto"/>
      </w:divBdr>
    </w:div>
    <w:div w:id="896476629">
      <w:bodyDiv w:val="1"/>
      <w:marLeft w:val="0"/>
      <w:marRight w:val="0"/>
      <w:marTop w:val="0"/>
      <w:marBottom w:val="0"/>
      <w:divBdr>
        <w:top w:val="none" w:sz="0" w:space="0" w:color="auto"/>
        <w:left w:val="none" w:sz="0" w:space="0" w:color="auto"/>
        <w:bottom w:val="none" w:sz="0" w:space="0" w:color="auto"/>
        <w:right w:val="none" w:sz="0" w:space="0" w:color="auto"/>
      </w:divBdr>
    </w:div>
    <w:div w:id="910038567">
      <w:bodyDiv w:val="1"/>
      <w:marLeft w:val="0"/>
      <w:marRight w:val="0"/>
      <w:marTop w:val="0"/>
      <w:marBottom w:val="0"/>
      <w:divBdr>
        <w:top w:val="none" w:sz="0" w:space="0" w:color="auto"/>
        <w:left w:val="none" w:sz="0" w:space="0" w:color="auto"/>
        <w:bottom w:val="none" w:sz="0" w:space="0" w:color="auto"/>
        <w:right w:val="none" w:sz="0" w:space="0" w:color="auto"/>
      </w:divBdr>
    </w:div>
    <w:div w:id="993215315">
      <w:bodyDiv w:val="1"/>
      <w:marLeft w:val="0"/>
      <w:marRight w:val="0"/>
      <w:marTop w:val="0"/>
      <w:marBottom w:val="0"/>
      <w:divBdr>
        <w:top w:val="none" w:sz="0" w:space="0" w:color="auto"/>
        <w:left w:val="none" w:sz="0" w:space="0" w:color="auto"/>
        <w:bottom w:val="none" w:sz="0" w:space="0" w:color="auto"/>
        <w:right w:val="none" w:sz="0" w:space="0" w:color="auto"/>
      </w:divBdr>
    </w:div>
    <w:div w:id="1045326711">
      <w:bodyDiv w:val="1"/>
      <w:marLeft w:val="0"/>
      <w:marRight w:val="0"/>
      <w:marTop w:val="0"/>
      <w:marBottom w:val="0"/>
      <w:divBdr>
        <w:top w:val="none" w:sz="0" w:space="0" w:color="auto"/>
        <w:left w:val="none" w:sz="0" w:space="0" w:color="auto"/>
        <w:bottom w:val="none" w:sz="0" w:space="0" w:color="auto"/>
        <w:right w:val="none" w:sz="0" w:space="0" w:color="auto"/>
      </w:divBdr>
    </w:div>
    <w:div w:id="1069887241">
      <w:bodyDiv w:val="1"/>
      <w:marLeft w:val="0"/>
      <w:marRight w:val="0"/>
      <w:marTop w:val="0"/>
      <w:marBottom w:val="0"/>
      <w:divBdr>
        <w:top w:val="none" w:sz="0" w:space="0" w:color="auto"/>
        <w:left w:val="none" w:sz="0" w:space="0" w:color="auto"/>
        <w:bottom w:val="none" w:sz="0" w:space="0" w:color="auto"/>
        <w:right w:val="none" w:sz="0" w:space="0" w:color="auto"/>
      </w:divBdr>
    </w:div>
    <w:div w:id="1089808157">
      <w:bodyDiv w:val="1"/>
      <w:marLeft w:val="0"/>
      <w:marRight w:val="0"/>
      <w:marTop w:val="0"/>
      <w:marBottom w:val="0"/>
      <w:divBdr>
        <w:top w:val="none" w:sz="0" w:space="0" w:color="auto"/>
        <w:left w:val="none" w:sz="0" w:space="0" w:color="auto"/>
        <w:bottom w:val="none" w:sz="0" w:space="0" w:color="auto"/>
        <w:right w:val="none" w:sz="0" w:space="0" w:color="auto"/>
      </w:divBdr>
    </w:div>
    <w:div w:id="1223298828">
      <w:bodyDiv w:val="1"/>
      <w:marLeft w:val="0"/>
      <w:marRight w:val="0"/>
      <w:marTop w:val="0"/>
      <w:marBottom w:val="0"/>
      <w:divBdr>
        <w:top w:val="none" w:sz="0" w:space="0" w:color="auto"/>
        <w:left w:val="none" w:sz="0" w:space="0" w:color="auto"/>
        <w:bottom w:val="none" w:sz="0" w:space="0" w:color="auto"/>
        <w:right w:val="none" w:sz="0" w:space="0" w:color="auto"/>
      </w:divBdr>
    </w:div>
    <w:div w:id="1229457256">
      <w:bodyDiv w:val="1"/>
      <w:marLeft w:val="0"/>
      <w:marRight w:val="0"/>
      <w:marTop w:val="0"/>
      <w:marBottom w:val="0"/>
      <w:divBdr>
        <w:top w:val="none" w:sz="0" w:space="0" w:color="auto"/>
        <w:left w:val="none" w:sz="0" w:space="0" w:color="auto"/>
        <w:bottom w:val="none" w:sz="0" w:space="0" w:color="auto"/>
        <w:right w:val="none" w:sz="0" w:space="0" w:color="auto"/>
      </w:divBdr>
    </w:div>
    <w:div w:id="1276979453">
      <w:bodyDiv w:val="1"/>
      <w:marLeft w:val="0"/>
      <w:marRight w:val="0"/>
      <w:marTop w:val="0"/>
      <w:marBottom w:val="0"/>
      <w:divBdr>
        <w:top w:val="none" w:sz="0" w:space="0" w:color="auto"/>
        <w:left w:val="none" w:sz="0" w:space="0" w:color="auto"/>
        <w:bottom w:val="none" w:sz="0" w:space="0" w:color="auto"/>
        <w:right w:val="none" w:sz="0" w:space="0" w:color="auto"/>
      </w:divBdr>
    </w:div>
    <w:div w:id="1304315849">
      <w:bodyDiv w:val="1"/>
      <w:marLeft w:val="0"/>
      <w:marRight w:val="0"/>
      <w:marTop w:val="0"/>
      <w:marBottom w:val="0"/>
      <w:divBdr>
        <w:top w:val="none" w:sz="0" w:space="0" w:color="auto"/>
        <w:left w:val="none" w:sz="0" w:space="0" w:color="auto"/>
        <w:bottom w:val="none" w:sz="0" w:space="0" w:color="auto"/>
        <w:right w:val="none" w:sz="0" w:space="0" w:color="auto"/>
      </w:divBdr>
    </w:div>
    <w:div w:id="1359231576">
      <w:bodyDiv w:val="1"/>
      <w:marLeft w:val="0"/>
      <w:marRight w:val="0"/>
      <w:marTop w:val="0"/>
      <w:marBottom w:val="0"/>
      <w:divBdr>
        <w:top w:val="none" w:sz="0" w:space="0" w:color="auto"/>
        <w:left w:val="none" w:sz="0" w:space="0" w:color="auto"/>
        <w:bottom w:val="none" w:sz="0" w:space="0" w:color="auto"/>
        <w:right w:val="none" w:sz="0" w:space="0" w:color="auto"/>
      </w:divBdr>
    </w:div>
    <w:div w:id="1387952665">
      <w:bodyDiv w:val="1"/>
      <w:marLeft w:val="0"/>
      <w:marRight w:val="0"/>
      <w:marTop w:val="0"/>
      <w:marBottom w:val="0"/>
      <w:divBdr>
        <w:top w:val="none" w:sz="0" w:space="0" w:color="auto"/>
        <w:left w:val="none" w:sz="0" w:space="0" w:color="auto"/>
        <w:bottom w:val="none" w:sz="0" w:space="0" w:color="auto"/>
        <w:right w:val="none" w:sz="0" w:space="0" w:color="auto"/>
      </w:divBdr>
    </w:div>
    <w:div w:id="1401713054">
      <w:bodyDiv w:val="1"/>
      <w:marLeft w:val="0"/>
      <w:marRight w:val="0"/>
      <w:marTop w:val="0"/>
      <w:marBottom w:val="0"/>
      <w:divBdr>
        <w:top w:val="none" w:sz="0" w:space="0" w:color="auto"/>
        <w:left w:val="none" w:sz="0" w:space="0" w:color="auto"/>
        <w:bottom w:val="none" w:sz="0" w:space="0" w:color="auto"/>
        <w:right w:val="none" w:sz="0" w:space="0" w:color="auto"/>
      </w:divBdr>
    </w:div>
    <w:div w:id="1421758308">
      <w:bodyDiv w:val="1"/>
      <w:marLeft w:val="0"/>
      <w:marRight w:val="0"/>
      <w:marTop w:val="0"/>
      <w:marBottom w:val="0"/>
      <w:divBdr>
        <w:top w:val="none" w:sz="0" w:space="0" w:color="auto"/>
        <w:left w:val="none" w:sz="0" w:space="0" w:color="auto"/>
        <w:bottom w:val="none" w:sz="0" w:space="0" w:color="auto"/>
        <w:right w:val="none" w:sz="0" w:space="0" w:color="auto"/>
      </w:divBdr>
    </w:div>
    <w:div w:id="1456673300">
      <w:bodyDiv w:val="1"/>
      <w:marLeft w:val="0"/>
      <w:marRight w:val="0"/>
      <w:marTop w:val="0"/>
      <w:marBottom w:val="0"/>
      <w:divBdr>
        <w:top w:val="none" w:sz="0" w:space="0" w:color="auto"/>
        <w:left w:val="none" w:sz="0" w:space="0" w:color="auto"/>
        <w:bottom w:val="none" w:sz="0" w:space="0" w:color="auto"/>
        <w:right w:val="none" w:sz="0" w:space="0" w:color="auto"/>
      </w:divBdr>
    </w:div>
    <w:div w:id="1482772163">
      <w:bodyDiv w:val="1"/>
      <w:marLeft w:val="0"/>
      <w:marRight w:val="0"/>
      <w:marTop w:val="0"/>
      <w:marBottom w:val="0"/>
      <w:divBdr>
        <w:top w:val="none" w:sz="0" w:space="0" w:color="auto"/>
        <w:left w:val="none" w:sz="0" w:space="0" w:color="auto"/>
        <w:bottom w:val="none" w:sz="0" w:space="0" w:color="auto"/>
        <w:right w:val="none" w:sz="0" w:space="0" w:color="auto"/>
      </w:divBdr>
    </w:div>
    <w:div w:id="1493989042">
      <w:bodyDiv w:val="1"/>
      <w:marLeft w:val="0"/>
      <w:marRight w:val="0"/>
      <w:marTop w:val="0"/>
      <w:marBottom w:val="0"/>
      <w:divBdr>
        <w:top w:val="none" w:sz="0" w:space="0" w:color="auto"/>
        <w:left w:val="none" w:sz="0" w:space="0" w:color="auto"/>
        <w:bottom w:val="none" w:sz="0" w:space="0" w:color="auto"/>
        <w:right w:val="none" w:sz="0" w:space="0" w:color="auto"/>
      </w:divBdr>
    </w:div>
    <w:div w:id="1515420397">
      <w:bodyDiv w:val="1"/>
      <w:marLeft w:val="0"/>
      <w:marRight w:val="0"/>
      <w:marTop w:val="0"/>
      <w:marBottom w:val="0"/>
      <w:divBdr>
        <w:top w:val="none" w:sz="0" w:space="0" w:color="auto"/>
        <w:left w:val="none" w:sz="0" w:space="0" w:color="auto"/>
        <w:bottom w:val="none" w:sz="0" w:space="0" w:color="auto"/>
        <w:right w:val="none" w:sz="0" w:space="0" w:color="auto"/>
      </w:divBdr>
    </w:div>
    <w:div w:id="1571842228">
      <w:bodyDiv w:val="1"/>
      <w:marLeft w:val="0"/>
      <w:marRight w:val="0"/>
      <w:marTop w:val="0"/>
      <w:marBottom w:val="0"/>
      <w:divBdr>
        <w:top w:val="none" w:sz="0" w:space="0" w:color="auto"/>
        <w:left w:val="none" w:sz="0" w:space="0" w:color="auto"/>
        <w:bottom w:val="none" w:sz="0" w:space="0" w:color="auto"/>
        <w:right w:val="none" w:sz="0" w:space="0" w:color="auto"/>
      </w:divBdr>
    </w:div>
    <w:div w:id="1601596312">
      <w:bodyDiv w:val="1"/>
      <w:marLeft w:val="0"/>
      <w:marRight w:val="0"/>
      <w:marTop w:val="0"/>
      <w:marBottom w:val="0"/>
      <w:divBdr>
        <w:top w:val="none" w:sz="0" w:space="0" w:color="auto"/>
        <w:left w:val="none" w:sz="0" w:space="0" w:color="auto"/>
        <w:bottom w:val="none" w:sz="0" w:space="0" w:color="auto"/>
        <w:right w:val="none" w:sz="0" w:space="0" w:color="auto"/>
      </w:divBdr>
    </w:div>
    <w:div w:id="1623270612">
      <w:bodyDiv w:val="1"/>
      <w:marLeft w:val="0"/>
      <w:marRight w:val="0"/>
      <w:marTop w:val="0"/>
      <w:marBottom w:val="0"/>
      <w:divBdr>
        <w:top w:val="none" w:sz="0" w:space="0" w:color="auto"/>
        <w:left w:val="none" w:sz="0" w:space="0" w:color="auto"/>
        <w:bottom w:val="none" w:sz="0" w:space="0" w:color="auto"/>
        <w:right w:val="none" w:sz="0" w:space="0" w:color="auto"/>
      </w:divBdr>
    </w:div>
    <w:div w:id="1646659132">
      <w:bodyDiv w:val="1"/>
      <w:marLeft w:val="0"/>
      <w:marRight w:val="0"/>
      <w:marTop w:val="0"/>
      <w:marBottom w:val="0"/>
      <w:divBdr>
        <w:top w:val="none" w:sz="0" w:space="0" w:color="auto"/>
        <w:left w:val="none" w:sz="0" w:space="0" w:color="auto"/>
        <w:bottom w:val="none" w:sz="0" w:space="0" w:color="auto"/>
        <w:right w:val="none" w:sz="0" w:space="0" w:color="auto"/>
      </w:divBdr>
      <w:divsChild>
        <w:div w:id="1824160613">
          <w:marLeft w:val="0"/>
          <w:marRight w:val="0"/>
          <w:marTop w:val="0"/>
          <w:marBottom w:val="0"/>
          <w:divBdr>
            <w:top w:val="none" w:sz="0" w:space="0" w:color="auto"/>
            <w:left w:val="none" w:sz="0" w:space="0" w:color="auto"/>
            <w:bottom w:val="none" w:sz="0" w:space="0" w:color="auto"/>
            <w:right w:val="none" w:sz="0" w:space="0" w:color="auto"/>
          </w:divBdr>
        </w:div>
        <w:div w:id="1071081145">
          <w:marLeft w:val="-150"/>
          <w:marRight w:val="0"/>
          <w:marTop w:val="0"/>
          <w:marBottom w:val="0"/>
          <w:divBdr>
            <w:top w:val="none" w:sz="0" w:space="0" w:color="auto"/>
            <w:left w:val="none" w:sz="0" w:space="0" w:color="auto"/>
            <w:bottom w:val="none" w:sz="0" w:space="0" w:color="auto"/>
            <w:right w:val="none" w:sz="0" w:space="0" w:color="auto"/>
          </w:divBdr>
          <w:divsChild>
            <w:div w:id="81413770">
              <w:marLeft w:val="0"/>
              <w:marRight w:val="0"/>
              <w:marTop w:val="0"/>
              <w:marBottom w:val="0"/>
              <w:divBdr>
                <w:top w:val="none" w:sz="0" w:space="0" w:color="auto"/>
                <w:left w:val="none" w:sz="0" w:space="0" w:color="auto"/>
                <w:bottom w:val="none" w:sz="0" w:space="0" w:color="auto"/>
                <w:right w:val="none" w:sz="0" w:space="0" w:color="auto"/>
              </w:divBdr>
              <w:divsChild>
                <w:div w:id="1609119721">
                  <w:marLeft w:val="525"/>
                  <w:marRight w:val="375"/>
                  <w:marTop w:val="0"/>
                  <w:marBottom w:val="150"/>
                  <w:divBdr>
                    <w:top w:val="none" w:sz="0" w:space="0" w:color="auto"/>
                    <w:left w:val="none" w:sz="0" w:space="0" w:color="auto"/>
                    <w:bottom w:val="none" w:sz="0" w:space="0" w:color="auto"/>
                    <w:right w:val="none" w:sz="0" w:space="0" w:color="auto"/>
                  </w:divBdr>
                </w:div>
              </w:divsChild>
            </w:div>
          </w:divsChild>
        </w:div>
      </w:divsChild>
    </w:div>
    <w:div w:id="1664121092">
      <w:bodyDiv w:val="1"/>
      <w:marLeft w:val="0"/>
      <w:marRight w:val="0"/>
      <w:marTop w:val="0"/>
      <w:marBottom w:val="0"/>
      <w:divBdr>
        <w:top w:val="none" w:sz="0" w:space="0" w:color="auto"/>
        <w:left w:val="none" w:sz="0" w:space="0" w:color="auto"/>
        <w:bottom w:val="none" w:sz="0" w:space="0" w:color="auto"/>
        <w:right w:val="none" w:sz="0" w:space="0" w:color="auto"/>
      </w:divBdr>
    </w:div>
    <w:div w:id="1739592656">
      <w:bodyDiv w:val="1"/>
      <w:marLeft w:val="0"/>
      <w:marRight w:val="0"/>
      <w:marTop w:val="0"/>
      <w:marBottom w:val="0"/>
      <w:divBdr>
        <w:top w:val="none" w:sz="0" w:space="0" w:color="auto"/>
        <w:left w:val="none" w:sz="0" w:space="0" w:color="auto"/>
        <w:bottom w:val="none" w:sz="0" w:space="0" w:color="auto"/>
        <w:right w:val="none" w:sz="0" w:space="0" w:color="auto"/>
      </w:divBdr>
    </w:div>
    <w:div w:id="1746610614">
      <w:bodyDiv w:val="1"/>
      <w:marLeft w:val="0"/>
      <w:marRight w:val="0"/>
      <w:marTop w:val="0"/>
      <w:marBottom w:val="0"/>
      <w:divBdr>
        <w:top w:val="none" w:sz="0" w:space="0" w:color="auto"/>
        <w:left w:val="none" w:sz="0" w:space="0" w:color="auto"/>
        <w:bottom w:val="none" w:sz="0" w:space="0" w:color="auto"/>
        <w:right w:val="none" w:sz="0" w:space="0" w:color="auto"/>
      </w:divBdr>
    </w:div>
    <w:div w:id="1749375933">
      <w:bodyDiv w:val="1"/>
      <w:marLeft w:val="0"/>
      <w:marRight w:val="0"/>
      <w:marTop w:val="0"/>
      <w:marBottom w:val="0"/>
      <w:divBdr>
        <w:top w:val="none" w:sz="0" w:space="0" w:color="auto"/>
        <w:left w:val="none" w:sz="0" w:space="0" w:color="auto"/>
        <w:bottom w:val="none" w:sz="0" w:space="0" w:color="auto"/>
        <w:right w:val="none" w:sz="0" w:space="0" w:color="auto"/>
      </w:divBdr>
      <w:divsChild>
        <w:div w:id="950429976">
          <w:marLeft w:val="0"/>
          <w:marRight w:val="0"/>
          <w:marTop w:val="0"/>
          <w:marBottom w:val="0"/>
          <w:divBdr>
            <w:top w:val="none" w:sz="0" w:space="0" w:color="auto"/>
            <w:left w:val="none" w:sz="0" w:space="0" w:color="auto"/>
            <w:bottom w:val="none" w:sz="0" w:space="0" w:color="auto"/>
            <w:right w:val="none" w:sz="0" w:space="0" w:color="auto"/>
          </w:divBdr>
          <w:divsChild>
            <w:div w:id="2007246275">
              <w:marLeft w:val="0"/>
              <w:marRight w:val="0"/>
              <w:marTop w:val="0"/>
              <w:marBottom w:val="0"/>
              <w:divBdr>
                <w:top w:val="none" w:sz="0" w:space="0" w:color="auto"/>
                <w:left w:val="none" w:sz="0" w:space="0" w:color="auto"/>
                <w:bottom w:val="none" w:sz="0" w:space="0" w:color="auto"/>
                <w:right w:val="none" w:sz="0" w:space="0" w:color="auto"/>
              </w:divBdr>
              <w:divsChild>
                <w:div w:id="17186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77957">
      <w:bodyDiv w:val="1"/>
      <w:marLeft w:val="0"/>
      <w:marRight w:val="0"/>
      <w:marTop w:val="0"/>
      <w:marBottom w:val="0"/>
      <w:divBdr>
        <w:top w:val="none" w:sz="0" w:space="0" w:color="auto"/>
        <w:left w:val="none" w:sz="0" w:space="0" w:color="auto"/>
        <w:bottom w:val="none" w:sz="0" w:space="0" w:color="auto"/>
        <w:right w:val="none" w:sz="0" w:space="0" w:color="auto"/>
      </w:divBdr>
      <w:divsChild>
        <w:div w:id="1660764687">
          <w:marLeft w:val="0"/>
          <w:marRight w:val="0"/>
          <w:marTop w:val="0"/>
          <w:marBottom w:val="0"/>
          <w:divBdr>
            <w:top w:val="none" w:sz="0" w:space="0" w:color="auto"/>
            <w:left w:val="none" w:sz="0" w:space="0" w:color="auto"/>
            <w:bottom w:val="none" w:sz="0" w:space="0" w:color="auto"/>
            <w:right w:val="none" w:sz="0" w:space="0" w:color="auto"/>
          </w:divBdr>
        </w:div>
        <w:div w:id="914974546">
          <w:marLeft w:val="-150"/>
          <w:marRight w:val="0"/>
          <w:marTop w:val="0"/>
          <w:marBottom w:val="0"/>
          <w:divBdr>
            <w:top w:val="none" w:sz="0" w:space="0" w:color="auto"/>
            <w:left w:val="none" w:sz="0" w:space="0" w:color="auto"/>
            <w:bottom w:val="none" w:sz="0" w:space="0" w:color="auto"/>
            <w:right w:val="none" w:sz="0" w:space="0" w:color="auto"/>
          </w:divBdr>
          <w:divsChild>
            <w:div w:id="554582285">
              <w:marLeft w:val="0"/>
              <w:marRight w:val="0"/>
              <w:marTop w:val="0"/>
              <w:marBottom w:val="0"/>
              <w:divBdr>
                <w:top w:val="none" w:sz="0" w:space="0" w:color="auto"/>
                <w:left w:val="none" w:sz="0" w:space="0" w:color="auto"/>
                <w:bottom w:val="none" w:sz="0" w:space="0" w:color="auto"/>
                <w:right w:val="none" w:sz="0" w:space="0" w:color="auto"/>
              </w:divBdr>
              <w:divsChild>
                <w:div w:id="128977591">
                  <w:marLeft w:val="525"/>
                  <w:marRight w:val="375"/>
                  <w:marTop w:val="0"/>
                  <w:marBottom w:val="150"/>
                  <w:divBdr>
                    <w:top w:val="none" w:sz="0" w:space="0" w:color="auto"/>
                    <w:left w:val="none" w:sz="0" w:space="0" w:color="auto"/>
                    <w:bottom w:val="none" w:sz="0" w:space="0" w:color="auto"/>
                    <w:right w:val="none" w:sz="0" w:space="0" w:color="auto"/>
                  </w:divBdr>
                </w:div>
              </w:divsChild>
            </w:div>
          </w:divsChild>
        </w:div>
      </w:divsChild>
    </w:div>
    <w:div w:id="1777141770">
      <w:bodyDiv w:val="1"/>
      <w:marLeft w:val="0"/>
      <w:marRight w:val="0"/>
      <w:marTop w:val="0"/>
      <w:marBottom w:val="0"/>
      <w:divBdr>
        <w:top w:val="none" w:sz="0" w:space="0" w:color="auto"/>
        <w:left w:val="none" w:sz="0" w:space="0" w:color="auto"/>
        <w:bottom w:val="none" w:sz="0" w:space="0" w:color="auto"/>
        <w:right w:val="none" w:sz="0" w:space="0" w:color="auto"/>
      </w:divBdr>
    </w:div>
    <w:div w:id="1796174374">
      <w:bodyDiv w:val="1"/>
      <w:marLeft w:val="0"/>
      <w:marRight w:val="0"/>
      <w:marTop w:val="0"/>
      <w:marBottom w:val="0"/>
      <w:divBdr>
        <w:top w:val="none" w:sz="0" w:space="0" w:color="auto"/>
        <w:left w:val="none" w:sz="0" w:space="0" w:color="auto"/>
        <w:bottom w:val="none" w:sz="0" w:space="0" w:color="auto"/>
        <w:right w:val="none" w:sz="0" w:space="0" w:color="auto"/>
      </w:divBdr>
    </w:div>
    <w:div w:id="1803227729">
      <w:bodyDiv w:val="1"/>
      <w:marLeft w:val="0"/>
      <w:marRight w:val="0"/>
      <w:marTop w:val="0"/>
      <w:marBottom w:val="0"/>
      <w:divBdr>
        <w:top w:val="none" w:sz="0" w:space="0" w:color="auto"/>
        <w:left w:val="none" w:sz="0" w:space="0" w:color="auto"/>
        <w:bottom w:val="none" w:sz="0" w:space="0" w:color="auto"/>
        <w:right w:val="none" w:sz="0" w:space="0" w:color="auto"/>
      </w:divBdr>
      <w:divsChild>
        <w:div w:id="120080994">
          <w:marLeft w:val="0"/>
          <w:marRight w:val="0"/>
          <w:marTop w:val="0"/>
          <w:marBottom w:val="0"/>
          <w:divBdr>
            <w:top w:val="none" w:sz="0" w:space="0" w:color="auto"/>
            <w:left w:val="none" w:sz="0" w:space="0" w:color="auto"/>
            <w:bottom w:val="none" w:sz="0" w:space="0" w:color="auto"/>
            <w:right w:val="none" w:sz="0" w:space="0" w:color="auto"/>
          </w:divBdr>
        </w:div>
        <w:div w:id="582959715">
          <w:marLeft w:val="-150"/>
          <w:marRight w:val="0"/>
          <w:marTop w:val="0"/>
          <w:marBottom w:val="0"/>
          <w:divBdr>
            <w:top w:val="none" w:sz="0" w:space="0" w:color="auto"/>
            <w:left w:val="none" w:sz="0" w:space="0" w:color="auto"/>
            <w:bottom w:val="none" w:sz="0" w:space="0" w:color="auto"/>
            <w:right w:val="none" w:sz="0" w:space="0" w:color="auto"/>
          </w:divBdr>
          <w:divsChild>
            <w:div w:id="80369948">
              <w:marLeft w:val="0"/>
              <w:marRight w:val="0"/>
              <w:marTop w:val="0"/>
              <w:marBottom w:val="0"/>
              <w:divBdr>
                <w:top w:val="none" w:sz="0" w:space="0" w:color="auto"/>
                <w:left w:val="none" w:sz="0" w:space="0" w:color="auto"/>
                <w:bottom w:val="none" w:sz="0" w:space="0" w:color="auto"/>
                <w:right w:val="none" w:sz="0" w:space="0" w:color="auto"/>
              </w:divBdr>
              <w:divsChild>
                <w:div w:id="1510679398">
                  <w:marLeft w:val="525"/>
                  <w:marRight w:val="375"/>
                  <w:marTop w:val="0"/>
                  <w:marBottom w:val="150"/>
                  <w:divBdr>
                    <w:top w:val="none" w:sz="0" w:space="0" w:color="auto"/>
                    <w:left w:val="none" w:sz="0" w:space="0" w:color="auto"/>
                    <w:bottom w:val="none" w:sz="0" w:space="0" w:color="auto"/>
                    <w:right w:val="none" w:sz="0" w:space="0" w:color="auto"/>
                  </w:divBdr>
                </w:div>
              </w:divsChild>
            </w:div>
          </w:divsChild>
        </w:div>
      </w:divsChild>
    </w:div>
    <w:div w:id="1826360731">
      <w:bodyDiv w:val="1"/>
      <w:marLeft w:val="0"/>
      <w:marRight w:val="0"/>
      <w:marTop w:val="0"/>
      <w:marBottom w:val="0"/>
      <w:divBdr>
        <w:top w:val="none" w:sz="0" w:space="0" w:color="auto"/>
        <w:left w:val="none" w:sz="0" w:space="0" w:color="auto"/>
        <w:bottom w:val="none" w:sz="0" w:space="0" w:color="auto"/>
        <w:right w:val="none" w:sz="0" w:space="0" w:color="auto"/>
      </w:divBdr>
    </w:div>
    <w:div w:id="1863588682">
      <w:bodyDiv w:val="1"/>
      <w:marLeft w:val="0"/>
      <w:marRight w:val="0"/>
      <w:marTop w:val="0"/>
      <w:marBottom w:val="0"/>
      <w:divBdr>
        <w:top w:val="none" w:sz="0" w:space="0" w:color="auto"/>
        <w:left w:val="none" w:sz="0" w:space="0" w:color="auto"/>
        <w:bottom w:val="none" w:sz="0" w:space="0" w:color="auto"/>
        <w:right w:val="none" w:sz="0" w:space="0" w:color="auto"/>
      </w:divBdr>
    </w:div>
    <w:div w:id="1879930274">
      <w:bodyDiv w:val="1"/>
      <w:marLeft w:val="0"/>
      <w:marRight w:val="0"/>
      <w:marTop w:val="0"/>
      <w:marBottom w:val="0"/>
      <w:divBdr>
        <w:top w:val="none" w:sz="0" w:space="0" w:color="auto"/>
        <w:left w:val="none" w:sz="0" w:space="0" w:color="auto"/>
        <w:bottom w:val="none" w:sz="0" w:space="0" w:color="auto"/>
        <w:right w:val="none" w:sz="0" w:space="0" w:color="auto"/>
      </w:divBdr>
    </w:div>
    <w:div w:id="1886525814">
      <w:bodyDiv w:val="1"/>
      <w:marLeft w:val="0"/>
      <w:marRight w:val="0"/>
      <w:marTop w:val="0"/>
      <w:marBottom w:val="0"/>
      <w:divBdr>
        <w:top w:val="none" w:sz="0" w:space="0" w:color="auto"/>
        <w:left w:val="none" w:sz="0" w:space="0" w:color="auto"/>
        <w:bottom w:val="none" w:sz="0" w:space="0" w:color="auto"/>
        <w:right w:val="none" w:sz="0" w:space="0" w:color="auto"/>
      </w:divBdr>
    </w:div>
    <w:div w:id="1889026569">
      <w:bodyDiv w:val="1"/>
      <w:marLeft w:val="0"/>
      <w:marRight w:val="0"/>
      <w:marTop w:val="0"/>
      <w:marBottom w:val="0"/>
      <w:divBdr>
        <w:top w:val="none" w:sz="0" w:space="0" w:color="auto"/>
        <w:left w:val="none" w:sz="0" w:space="0" w:color="auto"/>
        <w:bottom w:val="none" w:sz="0" w:space="0" w:color="auto"/>
        <w:right w:val="none" w:sz="0" w:space="0" w:color="auto"/>
      </w:divBdr>
    </w:div>
    <w:div w:id="1907228677">
      <w:bodyDiv w:val="1"/>
      <w:marLeft w:val="0"/>
      <w:marRight w:val="0"/>
      <w:marTop w:val="0"/>
      <w:marBottom w:val="0"/>
      <w:divBdr>
        <w:top w:val="none" w:sz="0" w:space="0" w:color="auto"/>
        <w:left w:val="none" w:sz="0" w:space="0" w:color="auto"/>
        <w:bottom w:val="none" w:sz="0" w:space="0" w:color="auto"/>
        <w:right w:val="none" w:sz="0" w:space="0" w:color="auto"/>
      </w:divBdr>
    </w:div>
    <w:div w:id="1957056405">
      <w:bodyDiv w:val="1"/>
      <w:marLeft w:val="0"/>
      <w:marRight w:val="0"/>
      <w:marTop w:val="0"/>
      <w:marBottom w:val="0"/>
      <w:divBdr>
        <w:top w:val="none" w:sz="0" w:space="0" w:color="auto"/>
        <w:left w:val="none" w:sz="0" w:space="0" w:color="auto"/>
        <w:bottom w:val="none" w:sz="0" w:space="0" w:color="auto"/>
        <w:right w:val="none" w:sz="0" w:space="0" w:color="auto"/>
      </w:divBdr>
    </w:div>
    <w:div w:id="1985818205">
      <w:bodyDiv w:val="1"/>
      <w:marLeft w:val="0"/>
      <w:marRight w:val="0"/>
      <w:marTop w:val="0"/>
      <w:marBottom w:val="0"/>
      <w:divBdr>
        <w:top w:val="none" w:sz="0" w:space="0" w:color="auto"/>
        <w:left w:val="none" w:sz="0" w:space="0" w:color="auto"/>
        <w:bottom w:val="none" w:sz="0" w:space="0" w:color="auto"/>
        <w:right w:val="none" w:sz="0" w:space="0" w:color="auto"/>
      </w:divBdr>
    </w:div>
    <w:div w:id="1998335430">
      <w:bodyDiv w:val="1"/>
      <w:marLeft w:val="0"/>
      <w:marRight w:val="0"/>
      <w:marTop w:val="0"/>
      <w:marBottom w:val="0"/>
      <w:divBdr>
        <w:top w:val="none" w:sz="0" w:space="0" w:color="auto"/>
        <w:left w:val="none" w:sz="0" w:space="0" w:color="auto"/>
        <w:bottom w:val="none" w:sz="0" w:space="0" w:color="auto"/>
        <w:right w:val="none" w:sz="0" w:space="0" w:color="auto"/>
      </w:divBdr>
    </w:div>
    <w:div w:id="2005432261">
      <w:bodyDiv w:val="1"/>
      <w:marLeft w:val="0"/>
      <w:marRight w:val="0"/>
      <w:marTop w:val="0"/>
      <w:marBottom w:val="0"/>
      <w:divBdr>
        <w:top w:val="none" w:sz="0" w:space="0" w:color="auto"/>
        <w:left w:val="none" w:sz="0" w:space="0" w:color="auto"/>
        <w:bottom w:val="none" w:sz="0" w:space="0" w:color="auto"/>
        <w:right w:val="none" w:sz="0" w:space="0" w:color="auto"/>
      </w:divBdr>
    </w:div>
    <w:div w:id="2024162411">
      <w:bodyDiv w:val="1"/>
      <w:marLeft w:val="0"/>
      <w:marRight w:val="0"/>
      <w:marTop w:val="0"/>
      <w:marBottom w:val="0"/>
      <w:divBdr>
        <w:top w:val="none" w:sz="0" w:space="0" w:color="auto"/>
        <w:left w:val="none" w:sz="0" w:space="0" w:color="auto"/>
        <w:bottom w:val="none" w:sz="0" w:space="0" w:color="auto"/>
        <w:right w:val="none" w:sz="0" w:space="0" w:color="auto"/>
      </w:divBdr>
    </w:div>
    <w:div w:id="2033066083">
      <w:bodyDiv w:val="1"/>
      <w:marLeft w:val="0"/>
      <w:marRight w:val="0"/>
      <w:marTop w:val="0"/>
      <w:marBottom w:val="0"/>
      <w:divBdr>
        <w:top w:val="none" w:sz="0" w:space="0" w:color="auto"/>
        <w:left w:val="none" w:sz="0" w:space="0" w:color="auto"/>
        <w:bottom w:val="none" w:sz="0" w:space="0" w:color="auto"/>
        <w:right w:val="none" w:sz="0" w:space="0" w:color="auto"/>
      </w:divBdr>
    </w:div>
    <w:div w:id="2053723128">
      <w:bodyDiv w:val="1"/>
      <w:marLeft w:val="0"/>
      <w:marRight w:val="0"/>
      <w:marTop w:val="0"/>
      <w:marBottom w:val="0"/>
      <w:divBdr>
        <w:top w:val="none" w:sz="0" w:space="0" w:color="auto"/>
        <w:left w:val="none" w:sz="0" w:space="0" w:color="auto"/>
        <w:bottom w:val="none" w:sz="0" w:space="0" w:color="auto"/>
        <w:right w:val="none" w:sz="0" w:space="0" w:color="auto"/>
      </w:divBdr>
    </w:div>
    <w:div w:id="2067991491">
      <w:bodyDiv w:val="1"/>
      <w:marLeft w:val="0"/>
      <w:marRight w:val="0"/>
      <w:marTop w:val="0"/>
      <w:marBottom w:val="0"/>
      <w:divBdr>
        <w:top w:val="none" w:sz="0" w:space="0" w:color="auto"/>
        <w:left w:val="none" w:sz="0" w:space="0" w:color="auto"/>
        <w:bottom w:val="none" w:sz="0" w:space="0" w:color="auto"/>
        <w:right w:val="none" w:sz="0" w:space="0" w:color="auto"/>
      </w:divBdr>
    </w:div>
    <w:div w:id="2087607356">
      <w:bodyDiv w:val="1"/>
      <w:marLeft w:val="0"/>
      <w:marRight w:val="0"/>
      <w:marTop w:val="0"/>
      <w:marBottom w:val="0"/>
      <w:divBdr>
        <w:top w:val="none" w:sz="0" w:space="0" w:color="auto"/>
        <w:left w:val="none" w:sz="0" w:space="0" w:color="auto"/>
        <w:bottom w:val="none" w:sz="0" w:space="0" w:color="auto"/>
        <w:right w:val="none" w:sz="0" w:space="0" w:color="auto"/>
      </w:divBdr>
    </w:div>
    <w:div w:id="211520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13150-CC5A-4FB6-A972-62906F8F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381</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Contract for the supply and Delivery of 11kV outdoor non-extensible Ring Main Units</vt:lpstr>
    </vt:vector>
  </TitlesOfParts>
  <Company>BPMC Sdn Bhd</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the supply and Delivery of 11kV outdoor non-extensible Ring Main Units</dc:title>
  <dc:creator>BPMC</dc:creator>
  <cp:lastModifiedBy>Dayangku Nurul Amirah Izzati binti. Pengiran Suhaini</cp:lastModifiedBy>
  <cp:revision>4</cp:revision>
  <cp:lastPrinted>2022-12-08T10:24:00Z</cp:lastPrinted>
  <dcterms:created xsi:type="dcterms:W3CDTF">2025-11-24T05:20:00Z</dcterms:created>
  <dcterms:modified xsi:type="dcterms:W3CDTF">2025-11-24T06:26:00Z</dcterms:modified>
</cp:coreProperties>
</file>